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E49" w:rsidRDefault="00574E49" w:rsidP="00574E49">
      <w:r>
        <w:rPr>
          <w:noProof/>
        </w:rPr>
        <w:drawing>
          <wp:anchor distT="0" distB="0" distL="114300" distR="114300" simplePos="0" relativeHeight="251660288" behindDoc="1" locked="1" layoutInCell="1" allowOverlap="1">
            <wp:simplePos x="0" y="0"/>
            <wp:positionH relativeFrom="column">
              <wp:posOffset>-222885</wp:posOffset>
            </wp:positionH>
            <wp:positionV relativeFrom="page">
              <wp:posOffset>457200</wp:posOffset>
            </wp:positionV>
            <wp:extent cx="5934710" cy="1590675"/>
            <wp:effectExtent l="19050" t="0" r="8890" b="0"/>
            <wp:wrapNone/>
            <wp:docPr id="2" name="Рисунок 2"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
                    <pic:cNvPicPr>
                      <a:picLocks noChangeAspect="1" noChangeArrowheads="1"/>
                    </pic:cNvPicPr>
                  </pic:nvPicPr>
                  <pic:blipFill>
                    <a:blip r:embed="rId5" cstate="print"/>
                    <a:srcRect/>
                    <a:stretch>
                      <a:fillRect/>
                    </a:stretch>
                  </pic:blipFill>
                  <pic:spPr bwMode="auto">
                    <a:xfrm>
                      <a:off x="0" y="0"/>
                      <a:ext cx="5934710" cy="1590675"/>
                    </a:xfrm>
                    <a:prstGeom prst="rect">
                      <a:avLst/>
                    </a:prstGeom>
                    <a:noFill/>
                    <a:ln w="9525">
                      <a:noFill/>
                      <a:miter lim="800000"/>
                      <a:headEnd/>
                      <a:tailEnd/>
                    </a:ln>
                  </pic:spPr>
                </pic:pic>
              </a:graphicData>
            </a:graphic>
          </wp:anchor>
        </w:drawing>
      </w:r>
    </w:p>
    <w:p w:rsidR="00574E49" w:rsidRPr="007D61DC" w:rsidRDefault="00574E49" w:rsidP="00574E49">
      <w:pPr>
        <w:ind w:left="5664"/>
        <w:rPr>
          <w:b/>
          <w:lang w:val="kk-KZ"/>
        </w:rPr>
      </w:pPr>
    </w:p>
    <w:p w:rsidR="00574E49" w:rsidRPr="007D61DC" w:rsidRDefault="00574E49" w:rsidP="00574E49">
      <w:pPr>
        <w:ind w:left="5664"/>
        <w:rPr>
          <w:b/>
          <w:lang w:val="kk-KZ"/>
        </w:rPr>
      </w:pPr>
    </w:p>
    <w:p w:rsidR="00803227" w:rsidRDefault="00803227" w:rsidP="00574E49">
      <w:pPr>
        <w:spacing w:after="0" w:line="240" w:lineRule="auto"/>
        <w:jc w:val="right"/>
        <w:rPr>
          <w:b/>
          <w:lang w:val="kk-KZ"/>
        </w:rPr>
      </w:pPr>
    </w:p>
    <w:p w:rsidR="00574E49" w:rsidRDefault="00574E49" w:rsidP="00377C7A">
      <w:pPr>
        <w:tabs>
          <w:tab w:val="left" w:pos="0"/>
        </w:tabs>
        <w:spacing w:after="0" w:line="240" w:lineRule="auto"/>
        <w:rPr>
          <w:rFonts w:ascii="Times New Roman" w:hAnsi="Times New Roman" w:cs="Times New Roman"/>
          <w:sz w:val="16"/>
          <w:szCs w:val="16"/>
          <w:lang w:val="kk-KZ"/>
        </w:rPr>
      </w:pPr>
    </w:p>
    <w:p w:rsidR="009A6808" w:rsidRPr="00827894" w:rsidRDefault="009A6808" w:rsidP="000C58FE">
      <w:pPr>
        <w:tabs>
          <w:tab w:val="left" w:pos="0"/>
        </w:tabs>
        <w:spacing w:after="0" w:line="240" w:lineRule="auto"/>
        <w:jc w:val="right"/>
        <w:rPr>
          <w:rFonts w:ascii="Times New Roman" w:hAnsi="Times New Roman" w:cs="Times New Roman"/>
          <w:b/>
          <w:sz w:val="28"/>
          <w:szCs w:val="28"/>
          <w:lang w:val="en-US"/>
        </w:rPr>
      </w:pPr>
    </w:p>
    <w:p w:rsidR="009A6808" w:rsidRDefault="009A6808" w:rsidP="009A6808">
      <w:pPr>
        <w:tabs>
          <w:tab w:val="left" w:pos="0"/>
        </w:tabs>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бөлімдерінің </w:t>
      </w:r>
    </w:p>
    <w:p w:rsidR="009A6808" w:rsidRDefault="009A6808" w:rsidP="009A6808">
      <w:pPr>
        <w:tabs>
          <w:tab w:val="left" w:pos="0"/>
        </w:tabs>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басшыларына</w:t>
      </w:r>
    </w:p>
    <w:p w:rsidR="009A6808" w:rsidRDefault="009A6808" w:rsidP="009A6808">
      <w:pPr>
        <w:tabs>
          <w:tab w:val="left" w:pos="0"/>
        </w:tabs>
        <w:spacing w:after="0" w:line="240" w:lineRule="auto"/>
        <w:jc w:val="right"/>
        <w:rPr>
          <w:rFonts w:ascii="Times New Roman" w:hAnsi="Times New Roman" w:cs="Times New Roman"/>
          <w:b/>
          <w:sz w:val="28"/>
          <w:szCs w:val="28"/>
          <w:lang w:val="kk-KZ"/>
        </w:rPr>
      </w:pPr>
    </w:p>
    <w:p w:rsidR="009A6808" w:rsidRDefault="009A6808" w:rsidP="009A6808">
      <w:pPr>
        <w:tabs>
          <w:tab w:val="left" w:pos="0"/>
        </w:tabs>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Ведомствоға бағынысты</w:t>
      </w:r>
    </w:p>
    <w:p w:rsidR="009A6808" w:rsidRDefault="009A6808" w:rsidP="009A6808">
      <w:pPr>
        <w:tabs>
          <w:tab w:val="left" w:pos="0"/>
        </w:tabs>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ұйымдардың директорларына</w:t>
      </w:r>
    </w:p>
    <w:p w:rsidR="009A6808" w:rsidRDefault="009A6808" w:rsidP="000C58FE">
      <w:pPr>
        <w:tabs>
          <w:tab w:val="left" w:pos="0"/>
        </w:tabs>
        <w:spacing w:after="0" w:line="240" w:lineRule="auto"/>
        <w:jc w:val="right"/>
        <w:rPr>
          <w:rFonts w:ascii="Times New Roman" w:hAnsi="Times New Roman" w:cs="Times New Roman"/>
          <w:b/>
          <w:sz w:val="28"/>
          <w:szCs w:val="28"/>
          <w:lang w:val="kk-KZ"/>
        </w:rPr>
      </w:pPr>
    </w:p>
    <w:p w:rsidR="0055664C" w:rsidRDefault="0055664C" w:rsidP="00E201C1">
      <w:pPr>
        <w:tabs>
          <w:tab w:val="left" w:pos="0"/>
          <w:tab w:val="left" w:pos="7510"/>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облысының  білім басқармасы  Сіздің назарыңызды Қазақстан Республикасы Білім және ғы</w:t>
      </w:r>
      <w:r w:rsidR="00F667B8">
        <w:rPr>
          <w:rFonts w:ascii="Times New Roman" w:hAnsi="Times New Roman" w:cs="Times New Roman"/>
          <w:sz w:val="28"/>
          <w:szCs w:val="28"/>
          <w:lang w:val="kk-KZ"/>
        </w:rPr>
        <w:t>л</w:t>
      </w:r>
      <w:r>
        <w:rPr>
          <w:rFonts w:ascii="Times New Roman" w:hAnsi="Times New Roman" w:cs="Times New Roman"/>
          <w:sz w:val="28"/>
          <w:szCs w:val="28"/>
          <w:lang w:val="kk-KZ"/>
        </w:rPr>
        <w:t>ым министрлігінің 2017 жылғы 27 шілдедегі №355 «Білім беру ұйымдарында қамқоршылық кеңестің жұмысын ұйымдастыру  және оны сайлау тәртібінің үлгілік қағидаларын бекіту туралы» бұйрығын</w:t>
      </w:r>
      <w:r w:rsidR="00167542">
        <w:rPr>
          <w:rFonts w:ascii="Times New Roman" w:hAnsi="Times New Roman" w:cs="Times New Roman"/>
          <w:sz w:val="28"/>
          <w:szCs w:val="28"/>
          <w:lang w:val="kk-KZ"/>
        </w:rPr>
        <w:t xml:space="preserve">дағы </w:t>
      </w:r>
      <w:r>
        <w:rPr>
          <w:rFonts w:ascii="Times New Roman" w:hAnsi="Times New Roman" w:cs="Times New Roman"/>
          <w:sz w:val="28"/>
          <w:szCs w:val="28"/>
          <w:lang w:val="kk-KZ"/>
        </w:rPr>
        <w:t>келесі толықтыруларға аударады.</w:t>
      </w:r>
    </w:p>
    <w:p w:rsidR="00E201C1" w:rsidRPr="00E201C1" w:rsidRDefault="00E201C1" w:rsidP="00E201C1">
      <w:pPr>
        <w:tabs>
          <w:tab w:val="left" w:pos="0"/>
          <w:tab w:val="left" w:pos="7510"/>
        </w:tabs>
        <w:spacing w:after="0" w:line="240" w:lineRule="auto"/>
        <w:ind w:firstLine="426"/>
        <w:jc w:val="both"/>
        <w:rPr>
          <w:rFonts w:ascii="Times New Roman" w:hAnsi="Times New Roman" w:cs="Times New Roman"/>
          <w:sz w:val="28"/>
          <w:szCs w:val="28"/>
          <w:lang w:val="kk-KZ"/>
        </w:rPr>
      </w:pPr>
      <w:r w:rsidRPr="00E201C1">
        <w:rPr>
          <w:rFonts w:ascii="Times New Roman" w:hAnsi="Times New Roman" w:cs="Times New Roman"/>
          <w:sz w:val="28"/>
          <w:szCs w:val="28"/>
          <w:lang w:val="kk-KZ"/>
        </w:rPr>
        <w:t>Тиісті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орналастырады.</w:t>
      </w:r>
    </w:p>
    <w:p w:rsidR="00E201C1" w:rsidRPr="00E201C1" w:rsidRDefault="00E201C1" w:rsidP="00E201C1">
      <w:pPr>
        <w:tabs>
          <w:tab w:val="left" w:pos="0"/>
          <w:tab w:val="left" w:pos="7510"/>
        </w:tabs>
        <w:spacing w:after="0" w:line="240" w:lineRule="auto"/>
        <w:jc w:val="both"/>
        <w:rPr>
          <w:rFonts w:ascii="Times New Roman" w:hAnsi="Times New Roman" w:cs="Times New Roman"/>
          <w:sz w:val="28"/>
          <w:szCs w:val="28"/>
          <w:lang w:val="kk-KZ"/>
        </w:rPr>
      </w:pPr>
      <w:r w:rsidRPr="00E201C1">
        <w:rPr>
          <w:rFonts w:ascii="Times New Roman" w:hAnsi="Times New Roman" w:cs="Times New Roman"/>
          <w:sz w:val="28"/>
          <w:szCs w:val="28"/>
          <w:lang w:val="kk-KZ"/>
        </w:rPr>
        <w:t xml:space="preserve">      Ұсыныстарды қабылдау хабарландыру жарияланған күнінен кейін он жұмыс күні ішінде жүзеге асырылады.</w:t>
      </w:r>
    </w:p>
    <w:p w:rsidR="00E201C1" w:rsidRPr="00E201C1" w:rsidRDefault="00E201C1" w:rsidP="00E201C1">
      <w:pPr>
        <w:tabs>
          <w:tab w:val="left" w:pos="0"/>
          <w:tab w:val="left" w:pos="7510"/>
        </w:tabs>
        <w:spacing w:after="0" w:line="240" w:lineRule="auto"/>
        <w:jc w:val="both"/>
        <w:rPr>
          <w:rFonts w:ascii="Times New Roman" w:hAnsi="Times New Roman" w:cs="Times New Roman"/>
          <w:sz w:val="28"/>
          <w:szCs w:val="28"/>
          <w:lang w:val="kk-KZ"/>
        </w:rPr>
      </w:pPr>
      <w:r w:rsidRPr="00E201C1">
        <w:rPr>
          <w:rFonts w:ascii="Times New Roman" w:hAnsi="Times New Roman" w:cs="Times New Roman"/>
          <w:sz w:val="28"/>
          <w:szCs w:val="28"/>
          <w:lang w:val="kk-KZ"/>
        </w:rPr>
        <w:t>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тиісті саланың уәкілетті органы немесе білім беру саласындағы жергілікті атқарушы орган ұсыныстарды қабылдау аяқталғаннан кейін үш жұмыс күні ішінде бекітеді.</w:t>
      </w:r>
    </w:p>
    <w:p w:rsidR="00E201C1" w:rsidRPr="00E201C1" w:rsidRDefault="00E201C1" w:rsidP="00E201C1">
      <w:pPr>
        <w:tabs>
          <w:tab w:val="left" w:pos="0"/>
          <w:tab w:val="left" w:pos="7510"/>
        </w:tabs>
        <w:spacing w:after="0" w:line="240" w:lineRule="auto"/>
        <w:jc w:val="both"/>
        <w:rPr>
          <w:rFonts w:ascii="Times New Roman" w:hAnsi="Times New Roman" w:cs="Times New Roman"/>
          <w:sz w:val="28"/>
          <w:szCs w:val="28"/>
          <w:lang w:val="kk-KZ"/>
        </w:rPr>
      </w:pPr>
      <w:r w:rsidRPr="00E201C1">
        <w:rPr>
          <w:rFonts w:ascii="Times New Roman" w:hAnsi="Times New Roman" w:cs="Times New Roman"/>
          <w:sz w:val="28"/>
          <w:szCs w:val="28"/>
          <w:lang w:val="kk-KZ"/>
        </w:rPr>
        <w:t>Қамқоршылық кеңес мүшелерінің саны тақ, бір-бірімен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үш жылды құрайды. Қамқоршылық кеңес мүшелері сол білім беру ұйымы қыз</w:t>
      </w:r>
      <w:r>
        <w:rPr>
          <w:rFonts w:ascii="Times New Roman" w:hAnsi="Times New Roman" w:cs="Times New Roman"/>
          <w:sz w:val="28"/>
          <w:szCs w:val="28"/>
          <w:lang w:val="kk-KZ"/>
        </w:rPr>
        <w:t>меткерлерінің штатына кірмейді.</w:t>
      </w:r>
    </w:p>
    <w:p w:rsidR="00E201C1" w:rsidRPr="00E201C1" w:rsidRDefault="00E201C1" w:rsidP="00E201C1">
      <w:pPr>
        <w:tabs>
          <w:tab w:val="left" w:pos="0"/>
          <w:tab w:val="left" w:pos="7510"/>
        </w:tabs>
        <w:spacing w:after="0" w:line="240" w:lineRule="auto"/>
        <w:jc w:val="both"/>
        <w:rPr>
          <w:rFonts w:ascii="Times New Roman" w:hAnsi="Times New Roman" w:cs="Times New Roman"/>
          <w:sz w:val="28"/>
          <w:szCs w:val="28"/>
          <w:lang w:val="kk-KZ"/>
        </w:rPr>
      </w:pPr>
      <w:r w:rsidRPr="00E201C1">
        <w:rPr>
          <w:rFonts w:ascii="Times New Roman" w:hAnsi="Times New Roman" w:cs="Times New Roman"/>
          <w:sz w:val="28"/>
          <w:szCs w:val="28"/>
          <w:lang w:val="kk-KZ"/>
        </w:rPr>
        <w:t>Тірек мектептерінде (ресурс орталығы) құрылған Қамқоршылық кеңес өкілеттігі оған бекітілген шағын жинақты мектептерге де таратылады.</w:t>
      </w:r>
    </w:p>
    <w:p w:rsidR="00E201C1" w:rsidRDefault="00E201C1" w:rsidP="00E201C1">
      <w:pPr>
        <w:pStyle w:val="a5"/>
        <w:shd w:val="clear" w:color="auto" w:fill="FFFFFF"/>
        <w:spacing w:before="0" w:beforeAutospacing="0" w:after="0" w:afterAutospacing="0"/>
        <w:jc w:val="both"/>
        <w:textAlignment w:val="baseline"/>
        <w:rPr>
          <w:color w:val="000000"/>
          <w:spacing w:val="2"/>
          <w:sz w:val="28"/>
          <w:szCs w:val="28"/>
          <w:lang w:val="kk-KZ"/>
        </w:rPr>
      </w:pPr>
      <w:r w:rsidRPr="00E201C1">
        <w:rPr>
          <w:color w:val="000000"/>
          <w:spacing w:val="2"/>
          <w:sz w:val="28"/>
          <w:szCs w:val="28"/>
          <w:lang w:val="kk-KZ"/>
        </w:rPr>
        <w:t>Қамқоршылық кеңестің хатшысы білім беру ұйымдары қызыметкерлері арасынан тағайындалады және ол Қамқоршылық кеңестің мүшесі болып табылмайды.</w:t>
      </w:r>
    </w:p>
    <w:p w:rsidR="00E201C1" w:rsidRPr="00E201C1" w:rsidRDefault="00E201C1" w:rsidP="00E201C1">
      <w:pPr>
        <w:pStyle w:val="a5"/>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r>
      <w:r w:rsidRPr="00E201C1">
        <w:rPr>
          <w:color w:val="000000"/>
          <w:spacing w:val="2"/>
          <w:sz w:val="28"/>
          <w:szCs w:val="28"/>
          <w:lang w:val="kk-KZ"/>
        </w:rPr>
        <w:t>Қамқоршылық кеңестің хатшысы Қамқоршылық кеңестің дайындығын, өткізілуін, материалдар мен отырыс хаттамасының рәсімделуін қамтамасыз етеді.</w:t>
      </w:r>
    </w:p>
    <w:p w:rsidR="00E201C1" w:rsidRDefault="00E201C1" w:rsidP="00E201C1">
      <w:pPr>
        <w:pStyle w:val="a5"/>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r>
      <w:r w:rsidRPr="00E201C1">
        <w:rPr>
          <w:color w:val="000000"/>
          <w:spacing w:val="2"/>
          <w:sz w:val="28"/>
          <w:szCs w:val="28"/>
          <w:lang w:val="kk-KZ"/>
        </w:rPr>
        <w:t xml:space="preserve">Қазақстан Республикасы Білім және ғылым министрлігі Білім және ғылым саласындағы бақылау комитетінің аумақтық департаменттерінің </w:t>
      </w:r>
      <w:r w:rsidRPr="00E201C1">
        <w:rPr>
          <w:color w:val="000000"/>
          <w:spacing w:val="2"/>
          <w:sz w:val="28"/>
          <w:szCs w:val="28"/>
          <w:lang w:val="kk-KZ"/>
        </w:rPr>
        <w:lastRenderedPageBreak/>
        <w:t>өкілдері оның отырыстарына дауыс беру құқығынсыз байқаушы ретінде қатысуға жіберіледі.</w:t>
      </w:r>
    </w:p>
    <w:p w:rsidR="00E201C1" w:rsidRDefault="00E201C1" w:rsidP="00E201C1">
      <w:pPr>
        <w:pStyle w:val="a5"/>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Қамқоршылық кеңестің мүшесі:</w:t>
      </w:r>
    </w:p>
    <w:p w:rsidR="00E201C1" w:rsidRPr="00E201C1" w:rsidRDefault="00E201C1" w:rsidP="00E201C1">
      <w:pPr>
        <w:pStyle w:val="a5"/>
        <w:shd w:val="clear" w:color="auto" w:fill="FFFFFF"/>
        <w:spacing w:before="0" w:beforeAutospacing="0" w:after="0" w:afterAutospacing="0"/>
        <w:jc w:val="both"/>
        <w:textAlignment w:val="baseline"/>
        <w:rPr>
          <w:color w:val="000000"/>
          <w:spacing w:val="2"/>
          <w:sz w:val="28"/>
          <w:szCs w:val="28"/>
          <w:lang w:val="kk-KZ"/>
        </w:rPr>
      </w:pPr>
      <w:r w:rsidRPr="00E201C1">
        <w:rPr>
          <w:color w:val="000000"/>
          <w:spacing w:val="2"/>
          <w:sz w:val="28"/>
          <w:szCs w:val="28"/>
          <w:lang w:val="kk-KZ"/>
        </w:rPr>
        <w:t xml:space="preserve">   </w:t>
      </w:r>
      <w:r w:rsidR="00827894">
        <w:rPr>
          <w:color w:val="000000"/>
          <w:spacing w:val="2"/>
          <w:sz w:val="28"/>
          <w:szCs w:val="28"/>
          <w:lang w:val="en-US"/>
        </w:rPr>
        <w:tab/>
      </w:r>
      <w:r w:rsidRPr="00E201C1">
        <w:rPr>
          <w:color w:val="000000"/>
          <w:spacing w:val="2"/>
          <w:sz w:val="28"/>
          <w:szCs w:val="28"/>
          <w:lang w:val="kk-KZ"/>
        </w:rPr>
        <w:t>1) өз бастамасы бойынша;</w:t>
      </w:r>
    </w:p>
    <w:p w:rsidR="00A751FC" w:rsidRPr="00CD1DD1" w:rsidRDefault="00827894" w:rsidP="00827894">
      <w:pPr>
        <w:pStyle w:val="a5"/>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en-US"/>
        </w:rPr>
        <w:tab/>
      </w:r>
      <w:r w:rsidR="00E201C1" w:rsidRPr="00E201C1">
        <w:rPr>
          <w:color w:val="000000"/>
          <w:spacing w:val="2"/>
          <w:sz w:val="28"/>
          <w:szCs w:val="28"/>
          <w:lang w:val="kk-KZ"/>
        </w:rPr>
        <w:t>2) отырыстарда себепсіз қатарынан үш рет болмауы себепті Қамқоршылық кеңестің құрамынан шығарылады</w:t>
      </w:r>
      <w:bookmarkStart w:id="0" w:name="_GoBack"/>
      <w:bookmarkEnd w:id="0"/>
    </w:p>
    <w:p w:rsidR="0055664C" w:rsidRPr="00827894" w:rsidRDefault="00827894" w:rsidP="00827894">
      <w:pPr>
        <w:pStyle w:val="a5"/>
        <w:shd w:val="clear" w:color="auto" w:fill="FFFFFF"/>
        <w:spacing w:before="0" w:beforeAutospacing="0" w:after="0" w:afterAutospacing="0"/>
        <w:jc w:val="both"/>
        <w:textAlignment w:val="baseline"/>
        <w:rPr>
          <w:color w:val="000000"/>
          <w:spacing w:val="2"/>
          <w:sz w:val="28"/>
          <w:szCs w:val="28"/>
          <w:lang w:val="en-US"/>
        </w:rPr>
      </w:pPr>
      <w:r w:rsidRPr="00827894">
        <w:rPr>
          <w:sz w:val="28"/>
          <w:szCs w:val="28"/>
          <w:lang w:val="kk-KZ"/>
        </w:rPr>
        <w:tab/>
      </w:r>
      <w:r w:rsidR="00A751FC">
        <w:rPr>
          <w:sz w:val="28"/>
          <w:szCs w:val="28"/>
          <w:lang w:val="kk-KZ"/>
        </w:rPr>
        <w:t xml:space="preserve">Қосымша: 6 парақта. </w:t>
      </w:r>
      <w:r w:rsidR="00076CAC">
        <w:rPr>
          <w:sz w:val="28"/>
          <w:szCs w:val="28"/>
          <w:lang w:val="kk-KZ"/>
        </w:rPr>
        <w:t xml:space="preserve"> </w:t>
      </w:r>
    </w:p>
    <w:p w:rsidR="00127E94" w:rsidRDefault="00127E94" w:rsidP="00127E94">
      <w:pPr>
        <w:tabs>
          <w:tab w:val="left" w:pos="0"/>
        </w:tabs>
        <w:spacing w:after="0" w:line="240" w:lineRule="auto"/>
        <w:jc w:val="both"/>
        <w:rPr>
          <w:rFonts w:ascii="Times New Roman" w:hAnsi="Times New Roman" w:cs="Times New Roman"/>
          <w:sz w:val="28"/>
          <w:szCs w:val="28"/>
          <w:lang w:val="en-US"/>
        </w:rPr>
      </w:pPr>
    </w:p>
    <w:p w:rsidR="00827894" w:rsidRDefault="00827894" w:rsidP="00127E94">
      <w:pPr>
        <w:tabs>
          <w:tab w:val="left" w:pos="0"/>
        </w:tabs>
        <w:spacing w:after="0" w:line="240" w:lineRule="auto"/>
        <w:jc w:val="both"/>
        <w:rPr>
          <w:rFonts w:ascii="Times New Roman" w:hAnsi="Times New Roman" w:cs="Times New Roman"/>
          <w:sz w:val="28"/>
          <w:szCs w:val="28"/>
          <w:lang w:val="en-US"/>
        </w:rPr>
      </w:pPr>
    </w:p>
    <w:p w:rsidR="00827894" w:rsidRDefault="00827894" w:rsidP="00127E94">
      <w:pPr>
        <w:tabs>
          <w:tab w:val="left" w:pos="0"/>
        </w:tabs>
        <w:spacing w:after="0" w:line="240" w:lineRule="auto"/>
        <w:jc w:val="both"/>
        <w:rPr>
          <w:rFonts w:ascii="Times New Roman" w:hAnsi="Times New Roman" w:cs="Times New Roman"/>
          <w:sz w:val="28"/>
          <w:szCs w:val="28"/>
          <w:lang w:val="en-US"/>
        </w:rPr>
      </w:pPr>
    </w:p>
    <w:p w:rsidR="00827894" w:rsidRPr="00827894" w:rsidRDefault="00827894" w:rsidP="00127E94">
      <w:pPr>
        <w:tabs>
          <w:tab w:val="left" w:pos="0"/>
        </w:tabs>
        <w:spacing w:after="0" w:line="240" w:lineRule="auto"/>
        <w:jc w:val="both"/>
        <w:rPr>
          <w:rFonts w:ascii="Times New Roman" w:hAnsi="Times New Roman" w:cs="Times New Roman"/>
          <w:sz w:val="28"/>
          <w:szCs w:val="28"/>
          <w:lang w:val="en-US"/>
        </w:rPr>
      </w:pPr>
    </w:p>
    <w:p w:rsidR="00127E94" w:rsidRPr="000619AA" w:rsidRDefault="00127E94" w:rsidP="00127E94">
      <w:pPr>
        <w:tabs>
          <w:tab w:val="left" w:pos="0"/>
          <w:tab w:val="left" w:pos="751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Басшының орынбасары</w:t>
      </w:r>
      <w:r w:rsidRPr="000619AA">
        <w:rPr>
          <w:rFonts w:ascii="Times New Roman" w:hAnsi="Times New Roman" w:cs="Times New Roman"/>
          <w:b/>
          <w:sz w:val="28"/>
          <w:szCs w:val="28"/>
          <w:lang w:val="kk-KZ"/>
        </w:rPr>
        <w:tab/>
      </w:r>
      <w:r w:rsidR="00827894">
        <w:rPr>
          <w:rFonts w:ascii="Times New Roman" w:hAnsi="Times New Roman" w:cs="Times New Roman"/>
          <w:b/>
          <w:sz w:val="28"/>
          <w:szCs w:val="28"/>
          <w:lang w:val="en-US"/>
        </w:rPr>
        <w:t xml:space="preserve">    </w:t>
      </w:r>
      <w:r w:rsidRPr="000619AA">
        <w:rPr>
          <w:rFonts w:ascii="Times New Roman" w:hAnsi="Times New Roman" w:cs="Times New Roman"/>
          <w:b/>
          <w:sz w:val="28"/>
          <w:szCs w:val="28"/>
          <w:lang w:val="kk-KZ"/>
        </w:rPr>
        <w:t>Б.Д</w:t>
      </w:r>
      <w:r>
        <w:rPr>
          <w:rFonts w:ascii="Times New Roman" w:hAnsi="Times New Roman" w:cs="Times New Roman"/>
          <w:b/>
          <w:sz w:val="28"/>
          <w:szCs w:val="28"/>
          <w:lang w:val="kk-KZ"/>
        </w:rPr>
        <w:t>үй</w:t>
      </w:r>
      <w:r w:rsidRPr="000619AA">
        <w:rPr>
          <w:rFonts w:ascii="Times New Roman" w:hAnsi="Times New Roman" w:cs="Times New Roman"/>
          <w:b/>
          <w:sz w:val="28"/>
          <w:szCs w:val="28"/>
          <w:lang w:val="kk-KZ"/>
        </w:rPr>
        <w:t>сенова</w:t>
      </w:r>
    </w:p>
    <w:p w:rsidR="00127E94" w:rsidRDefault="00127E94" w:rsidP="00127E94">
      <w:pPr>
        <w:tabs>
          <w:tab w:val="left" w:pos="0"/>
          <w:tab w:val="left" w:pos="7510"/>
        </w:tabs>
        <w:spacing w:after="0" w:line="240" w:lineRule="auto"/>
        <w:jc w:val="both"/>
        <w:rPr>
          <w:rFonts w:ascii="Times New Roman" w:hAnsi="Times New Roman" w:cs="Times New Roman"/>
          <w:sz w:val="28"/>
          <w:szCs w:val="28"/>
          <w:lang w:val="kk-KZ"/>
        </w:rPr>
      </w:pPr>
    </w:p>
    <w:p w:rsidR="00127E94" w:rsidRDefault="00127E94" w:rsidP="00127E94">
      <w:pPr>
        <w:tabs>
          <w:tab w:val="left" w:pos="0"/>
          <w:tab w:val="left" w:pos="7510"/>
        </w:tabs>
        <w:spacing w:after="0" w:line="240" w:lineRule="auto"/>
        <w:jc w:val="both"/>
        <w:rPr>
          <w:rFonts w:ascii="Times New Roman" w:hAnsi="Times New Roman" w:cs="Times New Roman"/>
          <w:sz w:val="28"/>
          <w:szCs w:val="28"/>
          <w:lang w:val="kk-KZ"/>
        </w:rPr>
      </w:pPr>
    </w:p>
    <w:p w:rsidR="00127E94" w:rsidRDefault="00127E94" w:rsidP="00127E94">
      <w:pPr>
        <w:tabs>
          <w:tab w:val="left" w:pos="0"/>
          <w:tab w:val="left" w:pos="7510"/>
        </w:tabs>
        <w:spacing w:after="0" w:line="240" w:lineRule="auto"/>
        <w:jc w:val="both"/>
        <w:rPr>
          <w:rFonts w:ascii="Times New Roman" w:hAnsi="Times New Roman" w:cs="Times New Roman"/>
          <w:sz w:val="28"/>
          <w:szCs w:val="28"/>
          <w:lang w:val="kk-KZ"/>
        </w:rPr>
      </w:pPr>
    </w:p>
    <w:p w:rsidR="00127E94" w:rsidRPr="00827894" w:rsidRDefault="00127E94" w:rsidP="00127E94">
      <w:pPr>
        <w:tabs>
          <w:tab w:val="left" w:pos="0"/>
          <w:tab w:val="left" w:pos="7510"/>
        </w:tabs>
        <w:spacing w:after="0" w:line="240" w:lineRule="auto"/>
        <w:jc w:val="both"/>
        <w:rPr>
          <w:rFonts w:ascii="Times New Roman" w:hAnsi="Times New Roman" w:cs="Times New Roman"/>
          <w:sz w:val="28"/>
          <w:szCs w:val="28"/>
          <w:lang w:val="en-US"/>
        </w:rPr>
      </w:pPr>
    </w:p>
    <w:p w:rsidR="00127E94" w:rsidRPr="000619AA" w:rsidRDefault="00127E94" w:rsidP="00127E94">
      <w:pPr>
        <w:tabs>
          <w:tab w:val="left" w:pos="0"/>
          <w:tab w:val="left" w:pos="7510"/>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Орын</w:t>
      </w:r>
      <w:r w:rsidRPr="000619AA">
        <w:rPr>
          <w:rFonts w:ascii="Times New Roman" w:hAnsi="Times New Roman" w:cs="Times New Roman"/>
          <w:sz w:val="20"/>
          <w:szCs w:val="20"/>
          <w:lang w:val="kk-KZ"/>
        </w:rPr>
        <w:t>.А.Абенова</w:t>
      </w:r>
    </w:p>
    <w:p w:rsidR="00127E94" w:rsidRDefault="00127E94" w:rsidP="00127E94">
      <w:pPr>
        <w:tabs>
          <w:tab w:val="left" w:pos="0"/>
          <w:tab w:val="left" w:pos="7510"/>
        </w:tabs>
        <w:spacing w:after="0" w:line="240" w:lineRule="auto"/>
        <w:jc w:val="both"/>
        <w:rPr>
          <w:rFonts w:ascii="Times New Roman" w:hAnsi="Times New Roman" w:cs="Times New Roman"/>
          <w:sz w:val="20"/>
          <w:szCs w:val="20"/>
          <w:lang w:val="kk-KZ"/>
        </w:rPr>
      </w:pPr>
      <w:r w:rsidRPr="000619AA">
        <w:rPr>
          <w:rFonts w:ascii="Times New Roman" w:hAnsi="Times New Roman" w:cs="Times New Roman"/>
          <w:sz w:val="20"/>
          <w:szCs w:val="20"/>
          <w:lang w:val="kk-KZ"/>
        </w:rPr>
        <w:t>903126</w:t>
      </w:r>
    </w:p>
    <w:p w:rsidR="00127E94" w:rsidRDefault="00127E94" w:rsidP="00127E94">
      <w:pPr>
        <w:tabs>
          <w:tab w:val="left" w:pos="0"/>
          <w:tab w:val="left" w:pos="7510"/>
        </w:tabs>
        <w:spacing w:after="0" w:line="240" w:lineRule="auto"/>
        <w:jc w:val="both"/>
        <w:rPr>
          <w:rFonts w:ascii="Times New Roman" w:hAnsi="Times New Roman" w:cs="Times New Roman"/>
          <w:sz w:val="20"/>
          <w:szCs w:val="20"/>
          <w:lang w:val="kk-KZ"/>
        </w:rPr>
      </w:pPr>
    </w:p>
    <w:p w:rsidR="00E201C1" w:rsidRDefault="00E201C1" w:rsidP="00E201C1">
      <w:pPr>
        <w:pStyle w:val="a5"/>
        <w:shd w:val="clear" w:color="auto" w:fill="FFFFFF"/>
        <w:spacing w:before="0" w:beforeAutospacing="0" w:after="360" w:afterAutospacing="0"/>
        <w:jc w:val="both"/>
        <w:textAlignment w:val="baseline"/>
        <w:rPr>
          <w:color w:val="000000"/>
          <w:spacing w:val="2"/>
          <w:sz w:val="28"/>
          <w:szCs w:val="28"/>
          <w:lang w:val="kk-KZ"/>
        </w:rPr>
      </w:pPr>
    </w:p>
    <w:p w:rsidR="00E201C1" w:rsidRPr="00E201C1" w:rsidRDefault="00E201C1" w:rsidP="00E201C1">
      <w:pPr>
        <w:pStyle w:val="a5"/>
        <w:shd w:val="clear" w:color="auto" w:fill="FFFFFF"/>
        <w:spacing w:before="0" w:beforeAutospacing="0" w:after="360" w:afterAutospacing="0"/>
        <w:jc w:val="both"/>
        <w:textAlignment w:val="baseline"/>
        <w:rPr>
          <w:color w:val="000000"/>
          <w:spacing w:val="2"/>
          <w:sz w:val="28"/>
          <w:szCs w:val="28"/>
          <w:lang w:val="kk-KZ"/>
        </w:rPr>
      </w:pPr>
    </w:p>
    <w:p w:rsidR="00E201C1" w:rsidRDefault="00E201C1" w:rsidP="00E201C1">
      <w:pPr>
        <w:tabs>
          <w:tab w:val="left" w:pos="0"/>
          <w:tab w:val="left" w:pos="7510"/>
        </w:tabs>
        <w:spacing w:after="0" w:line="240" w:lineRule="auto"/>
        <w:jc w:val="both"/>
        <w:rPr>
          <w:rFonts w:ascii="Times New Roman" w:hAnsi="Times New Roman" w:cs="Times New Roman"/>
          <w:sz w:val="20"/>
          <w:szCs w:val="20"/>
          <w:lang w:val="en-US"/>
        </w:rPr>
      </w:pPr>
    </w:p>
    <w:p w:rsidR="00827894" w:rsidRDefault="00827894" w:rsidP="00E201C1">
      <w:pPr>
        <w:tabs>
          <w:tab w:val="left" w:pos="0"/>
          <w:tab w:val="left" w:pos="7510"/>
        </w:tabs>
        <w:spacing w:after="0" w:line="240" w:lineRule="auto"/>
        <w:jc w:val="both"/>
        <w:rPr>
          <w:rFonts w:ascii="Times New Roman" w:hAnsi="Times New Roman" w:cs="Times New Roman"/>
          <w:sz w:val="20"/>
          <w:szCs w:val="20"/>
          <w:lang w:val="en-US"/>
        </w:rPr>
      </w:pPr>
    </w:p>
    <w:p w:rsidR="00827894" w:rsidRDefault="00827894" w:rsidP="00E201C1">
      <w:pPr>
        <w:tabs>
          <w:tab w:val="left" w:pos="0"/>
          <w:tab w:val="left" w:pos="7510"/>
        </w:tabs>
        <w:spacing w:after="0" w:line="240" w:lineRule="auto"/>
        <w:jc w:val="both"/>
        <w:rPr>
          <w:rFonts w:ascii="Times New Roman" w:hAnsi="Times New Roman" w:cs="Times New Roman"/>
          <w:sz w:val="20"/>
          <w:szCs w:val="20"/>
          <w:lang w:val="en-US"/>
        </w:rPr>
      </w:pPr>
    </w:p>
    <w:p w:rsidR="00827894" w:rsidRDefault="00827894" w:rsidP="00E201C1">
      <w:pPr>
        <w:tabs>
          <w:tab w:val="left" w:pos="0"/>
          <w:tab w:val="left" w:pos="7510"/>
        </w:tabs>
        <w:spacing w:after="0" w:line="240" w:lineRule="auto"/>
        <w:jc w:val="both"/>
        <w:rPr>
          <w:rFonts w:ascii="Times New Roman" w:hAnsi="Times New Roman" w:cs="Times New Roman"/>
          <w:sz w:val="20"/>
          <w:szCs w:val="20"/>
          <w:lang w:val="en-US"/>
        </w:rPr>
      </w:pPr>
    </w:p>
    <w:p w:rsidR="00827894" w:rsidRDefault="00827894" w:rsidP="00E201C1">
      <w:pPr>
        <w:tabs>
          <w:tab w:val="left" w:pos="0"/>
          <w:tab w:val="left" w:pos="7510"/>
        </w:tabs>
        <w:spacing w:after="0" w:line="240" w:lineRule="auto"/>
        <w:jc w:val="both"/>
        <w:rPr>
          <w:rFonts w:ascii="Times New Roman" w:hAnsi="Times New Roman" w:cs="Times New Roman"/>
          <w:sz w:val="20"/>
          <w:szCs w:val="20"/>
          <w:lang w:val="en-US"/>
        </w:rPr>
      </w:pPr>
    </w:p>
    <w:p w:rsidR="00827894" w:rsidRDefault="00827894" w:rsidP="00E201C1">
      <w:pPr>
        <w:tabs>
          <w:tab w:val="left" w:pos="0"/>
          <w:tab w:val="left" w:pos="7510"/>
        </w:tabs>
        <w:spacing w:after="0" w:line="240" w:lineRule="auto"/>
        <w:jc w:val="both"/>
        <w:rPr>
          <w:rFonts w:ascii="Times New Roman" w:hAnsi="Times New Roman" w:cs="Times New Roman"/>
          <w:sz w:val="20"/>
          <w:szCs w:val="20"/>
          <w:lang w:val="en-US"/>
        </w:rPr>
      </w:pPr>
    </w:p>
    <w:p w:rsidR="00827894" w:rsidRDefault="00827894" w:rsidP="00E201C1">
      <w:pPr>
        <w:tabs>
          <w:tab w:val="left" w:pos="0"/>
          <w:tab w:val="left" w:pos="7510"/>
        </w:tabs>
        <w:spacing w:after="0" w:line="240" w:lineRule="auto"/>
        <w:jc w:val="both"/>
        <w:rPr>
          <w:rFonts w:ascii="Times New Roman" w:hAnsi="Times New Roman" w:cs="Times New Roman"/>
          <w:sz w:val="20"/>
          <w:szCs w:val="20"/>
          <w:lang w:val="en-US"/>
        </w:rPr>
      </w:pPr>
    </w:p>
    <w:p w:rsidR="00827894" w:rsidRDefault="00827894" w:rsidP="00E201C1">
      <w:pPr>
        <w:tabs>
          <w:tab w:val="left" w:pos="0"/>
          <w:tab w:val="left" w:pos="7510"/>
        </w:tabs>
        <w:spacing w:after="0" w:line="240" w:lineRule="auto"/>
        <w:jc w:val="both"/>
        <w:rPr>
          <w:rFonts w:ascii="Times New Roman" w:hAnsi="Times New Roman" w:cs="Times New Roman"/>
          <w:sz w:val="20"/>
          <w:szCs w:val="20"/>
          <w:lang w:val="en-US"/>
        </w:rPr>
      </w:pPr>
    </w:p>
    <w:p w:rsidR="00827894" w:rsidRDefault="00827894" w:rsidP="00E201C1">
      <w:pPr>
        <w:tabs>
          <w:tab w:val="left" w:pos="0"/>
          <w:tab w:val="left" w:pos="7510"/>
        </w:tabs>
        <w:spacing w:after="0" w:line="240" w:lineRule="auto"/>
        <w:jc w:val="both"/>
        <w:rPr>
          <w:rFonts w:ascii="Times New Roman" w:hAnsi="Times New Roman" w:cs="Times New Roman"/>
          <w:sz w:val="20"/>
          <w:szCs w:val="20"/>
          <w:lang w:val="en-US"/>
        </w:rPr>
      </w:pPr>
    </w:p>
    <w:p w:rsidR="00827894" w:rsidRDefault="00827894" w:rsidP="00E201C1">
      <w:pPr>
        <w:tabs>
          <w:tab w:val="left" w:pos="0"/>
          <w:tab w:val="left" w:pos="7510"/>
        </w:tabs>
        <w:spacing w:after="0" w:line="240" w:lineRule="auto"/>
        <w:jc w:val="both"/>
        <w:rPr>
          <w:rFonts w:ascii="Times New Roman" w:hAnsi="Times New Roman" w:cs="Times New Roman"/>
          <w:sz w:val="20"/>
          <w:szCs w:val="20"/>
          <w:lang w:val="en-US"/>
        </w:rPr>
      </w:pPr>
    </w:p>
    <w:p w:rsidR="00827894" w:rsidRDefault="00827894" w:rsidP="00E201C1">
      <w:pPr>
        <w:tabs>
          <w:tab w:val="left" w:pos="0"/>
          <w:tab w:val="left" w:pos="7510"/>
        </w:tabs>
        <w:spacing w:after="0" w:line="240" w:lineRule="auto"/>
        <w:jc w:val="both"/>
        <w:rPr>
          <w:rFonts w:ascii="Times New Roman" w:hAnsi="Times New Roman" w:cs="Times New Roman"/>
          <w:sz w:val="20"/>
          <w:szCs w:val="20"/>
          <w:lang w:val="en-US"/>
        </w:rPr>
      </w:pPr>
    </w:p>
    <w:p w:rsidR="00827894" w:rsidRDefault="00827894" w:rsidP="00E201C1">
      <w:pPr>
        <w:tabs>
          <w:tab w:val="left" w:pos="0"/>
          <w:tab w:val="left" w:pos="7510"/>
        </w:tabs>
        <w:spacing w:after="0" w:line="240" w:lineRule="auto"/>
        <w:jc w:val="both"/>
        <w:rPr>
          <w:rFonts w:ascii="Times New Roman" w:hAnsi="Times New Roman" w:cs="Times New Roman"/>
          <w:sz w:val="20"/>
          <w:szCs w:val="20"/>
          <w:lang w:val="en-US"/>
        </w:rPr>
      </w:pPr>
    </w:p>
    <w:p w:rsidR="00827894" w:rsidRDefault="00827894" w:rsidP="00E201C1">
      <w:pPr>
        <w:tabs>
          <w:tab w:val="left" w:pos="0"/>
          <w:tab w:val="left" w:pos="7510"/>
        </w:tabs>
        <w:spacing w:after="0" w:line="240" w:lineRule="auto"/>
        <w:jc w:val="both"/>
        <w:rPr>
          <w:rFonts w:ascii="Times New Roman" w:hAnsi="Times New Roman" w:cs="Times New Roman"/>
          <w:sz w:val="20"/>
          <w:szCs w:val="20"/>
          <w:lang w:val="en-US"/>
        </w:rPr>
      </w:pPr>
    </w:p>
    <w:p w:rsidR="003A3380" w:rsidRDefault="003A3380" w:rsidP="00E201C1">
      <w:pPr>
        <w:tabs>
          <w:tab w:val="left" w:pos="0"/>
          <w:tab w:val="left" w:pos="7510"/>
        </w:tabs>
        <w:spacing w:after="0" w:line="240" w:lineRule="auto"/>
        <w:jc w:val="both"/>
        <w:rPr>
          <w:rFonts w:ascii="Times New Roman" w:hAnsi="Times New Roman" w:cs="Times New Roman"/>
          <w:sz w:val="20"/>
          <w:szCs w:val="20"/>
          <w:lang w:val="en-US"/>
        </w:rPr>
      </w:pPr>
    </w:p>
    <w:p w:rsidR="003A3380" w:rsidRDefault="003A3380" w:rsidP="00E201C1">
      <w:pPr>
        <w:tabs>
          <w:tab w:val="left" w:pos="0"/>
          <w:tab w:val="left" w:pos="7510"/>
        </w:tabs>
        <w:spacing w:after="0" w:line="240" w:lineRule="auto"/>
        <w:jc w:val="both"/>
        <w:rPr>
          <w:rFonts w:ascii="Times New Roman" w:hAnsi="Times New Roman" w:cs="Times New Roman"/>
          <w:sz w:val="20"/>
          <w:szCs w:val="20"/>
          <w:lang w:val="en-US"/>
        </w:rPr>
      </w:pPr>
    </w:p>
    <w:p w:rsidR="003A3380" w:rsidRDefault="003A3380" w:rsidP="00E201C1">
      <w:pPr>
        <w:tabs>
          <w:tab w:val="left" w:pos="0"/>
          <w:tab w:val="left" w:pos="7510"/>
        </w:tabs>
        <w:spacing w:after="0" w:line="240" w:lineRule="auto"/>
        <w:jc w:val="both"/>
        <w:rPr>
          <w:rFonts w:ascii="Times New Roman" w:hAnsi="Times New Roman" w:cs="Times New Roman"/>
          <w:sz w:val="20"/>
          <w:szCs w:val="20"/>
          <w:lang w:val="en-US"/>
        </w:rPr>
      </w:pPr>
    </w:p>
    <w:p w:rsidR="003A3380" w:rsidRDefault="003A3380" w:rsidP="00E201C1">
      <w:pPr>
        <w:tabs>
          <w:tab w:val="left" w:pos="0"/>
          <w:tab w:val="left" w:pos="7510"/>
        </w:tabs>
        <w:spacing w:after="0" w:line="240" w:lineRule="auto"/>
        <w:jc w:val="both"/>
        <w:rPr>
          <w:rFonts w:ascii="Times New Roman" w:hAnsi="Times New Roman" w:cs="Times New Roman"/>
          <w:sz w:val="20"/>
          <w:szCs w:val="20"/>
          <w:lang w:val="en-US"/>
        </w:rPr>
      </w:pPr>
    </w:p>
    <w:p w:rsidR="003A3380" w:rsidRDefault="003A3380" w:rsidP="00E201C1">
      <w:pPr>
        <w:tabs>
          <w:tab w:val="left" w:pos="0"/>
          <w:tab w:val="left" w:pos="7510"/>
        </w:tabs>
        <w:spacing w:after="0" w:line="240" w:lineRule="auto"/>
        <w:jc w:val="both"/>
        <w:rPr>
          <w:rFonts w:ascii="Times New Roman" w:hAnsi="Times New Roman" w:cs="Times New Roman"/>
          <w:sz w:val="20"/>
          <w:szCs w:val="20"/>
          <w:lang w:val="en-US"/>
        </w:rPr>
      </w:pPr>
    </w:p>
    <w:p w:rsidR="003A3380" w:rsidRDefault="003A3380" w:rsidP="00E201C1">
      <w:pPr>
        <w:tabs>
          <w:tab w:val="left" w:pos="0"/>
          <w:tab w:val="left" w:pos="7510"/>
        </w:tabs>
        <w:spacing w:after="0" w:line="240" w:lineRule="auto"/>
        <w:jc w:val="both"/>
        <w:rPr>
          <w:rFonts w:ascii="Times New Roman" w:hAnsi="Times New Roman" w:cs="Times New Roman"/>
          <w:sz w:val="20"/>
          <w:szCs w:val="20"/>
          <w:lang w:val="en-US"/>
        </w:rPr>
      </w:pPr>
    </w:p>
    <w:p w:rsidR="003A3380" w:rsidRDefault="003A3380" w:rsidP="00E201C1">
      <w:pPr>
        <w:tabs>
          <w:tab w:val="left" w:pos="0"/>
          <w:tab w:val="left" w:pos="7510"/>
        </w:tabs>
        <w:spacing w:after="0" w:line="240" w:lineRule="auto"/>
        <w:jc w:val="both"/>
        <w:rPr>
          <w:rFonts w:ascii="Times New Roman" w:hAnsi="Times New Roman" w:cs="Times New Roman"/>
          <w:sz w:val="20"/>
          <w:szCs w:val="20"/>
          <w:lang w:val="en-US"/>
        </w:rPr>
      </w:pPr>
    </w:p>
    <w:p w:rsidR="00E201C1" w:rsidRPr="00827894" w:rsidRDefault="00E201C1" w:rsidP="000C58FE">
      <w:pPr>
        <w:tabs>
          <w:tab w:val="left" w:pos="0"/>
        </w:tabs>
        <w:spacing w:after="0" w:line="240" w:lineRule="auto"/>
        <w:jc w:val="right"/>
        <w:rPr>
          <w:rFonts w:ascii="Times New Roman" w:hAnsi="Times New Roman" w:cs="Times New Roman"/>
          <w:b/>
          <w:sz w:val="28"/>
          <w:szCs w:val="28"/>
          <w:lang w:val="en-US"/>
        </w:rPr>
      </w:pPr>
    </w:p>
    <w:p w:rsidR="000C58FE" w:rsidRPr="00827894" w:rsidRDefault="00F57D2C" w:rsidP="000C58FE">
      <w:pPr>
        <w:tabs>
          <w:tab w:val="left" w:pos="0"/>
        </w:tabs>
        <w:spacing w:after="0" w:line="240" w:lineRule="auto"/>
        <w:jc w:val="right"/>
        <w:rPr>
          <w:rFonts w:ascii="Times New Roman" w:hAnsi="Times New Roman" w:cs="Times New Roman"/>
          <w:b/>
          <w:sz w:val="28"/>
          <w:szCs w:val="28"/>
          <w:lang w:val="kk-KZ"/>
        </w:rPr>
      </w:pPr>
      <w:r w:rsidRPr="00827894">
        <w:rPr>
          <w:rFonts w:ascii="Times New Roman" w:hAnsi="Times New Roman" w:cs="Times New Roman"/>
          <w:b/>
          <w:sz w:val="28"/>
          <w:szCs w:val="28"/>
          <w:lang w:val="kk-KZ"/>
        </w:rPr>
        <w:t xml:space="preserve">Руководителям </w:t>
      </w:r>
    </w:p>
    <w:p w:rsidR="00F57D2C" w:rsidRPr="00827894" w:rsidRDefault="00E201C1" w:rsidP="000C58FE">
      <w:pPr>
        <w:tabs>
          <w:tab w:val="left" w:pos="0"/>
        </w:tabs>
        <w:spacing w:after="0" w:line="240" w:lineRule="auto"/>
        <w:jc w:val="right"/>
        <w:rPr>
          <w:rFonts w:ascii="Times New Roman" w:hAnsi="Times New Roman" w:cs="Times New Roman"/>
          <w:b/>
          <w:sz w:val="28"/>
          <w:szCs w:val="28"/>
          <w:lang w:val="kk-KZ"/>
        </w:rPr>
      </w:pPr>
      <w:r w:rsidRPr="00827894">
        <w:rPr>
          <w:rFonts w:ascii="Times New Roman" w:hAnsi="Times New Roman" w:cs="Times New Roman"/>
          <w:b/>
          <w:sz w:val="28"/>
          <w:szCs w:val="28"/>
          <w:lang w:val="kk-KZ"/>
        </w:rPr>
        <w:t>о</w:t>
      </w:r>
      <w:r w:rsidR="00F57D2C" w:rsidRPr="00827894">
        <w:rPr>
          <w:rFonts w:ascii="Times New Roman" w:hAnsi="Times New Roman" w:cs="Times New Roman"/>
          <w:b/>
          <w:sz w:val="28"/>
          <w:szCs w:val="28"/>
          <w:lang w:val="kk-KZ"/>
        </w:rPr>
        <w:t>тделов образования</w:t>
      </w:r>
    </w:p>
    <w:p w:rsidR="00F57D2C" w:rsidRPr="00827894" w:rsidRDefault="00F57D2C" w:rsidP="000C58FE">
      <w:pPr>
        <w:tabs>
          <w:tab w:val="left" w:pos="0"/>
        </w:tabs>
        <w:spacing w:after="0" w:line="240" w:lineRule="auto"/>
        <w:jc w:val="right"/>
        <w:rPr>
          <w:rFonts w:ascii="Times New Roman" w:hAnsi="Times New Roman" w:cs="Times New Roman"/>
          <w:b/>
          <w:sz w:val="28"/>
          <w:szCs w:val="28"/>
          <w:lang w:val="kk-KZ"/>
        </w:rPr>
      </w:pPr>
    </w:p>
    <w:p w:rsidR="00F57D2C" w:rsidRPr="00827894" w:rsidRDefault="00F57D2C" w:rsidP="000C58FE">
      <w:pPr>
        <w:tabs>
          <w:tab w:val="left" w:pos="0"/>
        </w:tabs>
        <w:spacing w:after="0" w:line="240" w:lineRule="auto"/>
        <w:jc w:val="right"/>
        <w:rPr>
          <w:rFonts w:ascii="Times New Roman" w:hAnsi="Times New Roman" w:cs="Times New Roman"/>
          <w:b/>
          <w:sz w:val="28"/>
          <w:szCs w:val="28"/>
          <w:lang w:val="kk-KZ"/>
        </w:rPr>
      </w:pPr>
      <w:r w:rsidRPr="00827894">
        <w:rPr>
          <w:rFonts w:ascii="Times New Roman" w:hAnsi="Times New Roman" w:cs="Times New Roman"/>
          <w:b/>
          <w:sz w:val="28"/>
          <w:szCs w:val="28"/>
          <w:lang w:val="kk-KZ"/>
        </w:rPr>
        <w:t xml:space="preserve">Директорам </w:t>
      </w:r>
    </w:p>
    <w:p w:rsidR="00F57D2C" w:rsidRPr="00827894" w:rsidRDefault="00F57D2C" w:rsidP="000C58FE">
      <w:pPr>
        <w:tabs>
          <w:tab w:val="left" w:pos="0"/>
        </w:tabs>
        <w:spacing w:after="0" w:line="240" w:lineRule="auto"/>
        <w:jc w:val="right"/>
        <w:rPr>
          <w:rFonts w:ascii="Times New Roman" w:hAnsi="Times New Roman" w:cs="Times New Roman"/>
          <w:b/>
          <w:sz w:val="28"/>
          <w:szCs w:val="28"/>
          <w:lang w:val="kk-KZ"/>
        </w:rPr>
      </w:pPr>
      <w:r w:rsidRPr="00827894">
        <w:rPr>
          <w:rFonts w:ascii="Times New Roman" w:hAnsi="Times New Roman" w:cs="Times New Roman"/>
          <w:b/>
          <w:sz w:val="28"/>
          <w:szCs w:val="28"/>
          <w:lang w:val="kk-KZ"/>
        </w:rPr>
        <w:t>подведомственных организаций</w:t>
      </w:r>
    </w:p>
    <w:p w:rsidR="000C58FE" w:rsidRPr="00827894" w:rsidRDefault="000C58FE" w:rsidP="000C58FE">
      <w:pPr>
        <w:tabs>
          <w:tab w:val="left" w:pos="0"/>
        </w:tabs>
        <w:spacing w:after="0" w:line="240" w:lineRule="auto"/>
        <w:jc w:val="right"/>
        <w:rPr>
          <w:rFonts w:ascii="Times New Roman" w:hAnsi="Times New Roman" w:cs="Times New Roman"/>
          <w:b/>
          <w:sz w:val="28"/>
          <w:szCs w:val="28"/>
          <w:lang w:val="kk-KZ"/>
        </w:rPr>
      </w:pPr>
    </w:p>
    <w:p w:rsidR="000C58FE" w:rsidRPr="00827894" w:rsidRDefault="0074429B" w:rsidP="0074429B">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r w:rsidR="000C58FE" w:rsidRPr="00827894">
        <w:rPr>
          <w:rFonts w:ascii="Times New Roman" w:hAnsi="Times New Roman" w:cs="Times New Roman"/>
          <w:sz w:val="28"/>
          <w:szCs w:val="28"/>
          <w:lang w:val="kk-KZ"/>
        </w:rPr>
        <w:t xml:space="preserve">Управление образования Акмолинской </w:t>
      </w:r>
      <w:r w:rsidRPr="00827894">
        <w:rPr>
          <w:rFonts w:ascii="Times New Roman" w:hAnsi="Times New Roman" w:cs="Times New Roman"/>
          <w:sz w:val="28"/>
          <w:szCs w:val="28"/>
          <w:lang w:val="kk-KZ"/>
        </w:rPr>
        <w:t xml:space="preserve">области обращает Ваше внимание на следующие дополнения в Приказ Министра образования и науки Республики Казахстан от 27 июля 2017 года № 355 «Об утверждении Типовых правил </w:t>
      </w:r>
      <w:r w:rsidRPr="00827894">
        <w:rPr>
          <w:rFonts w:ascii="Times New Roman" w:hAnsi="Times New Roman" w:cs="Times New Roman"/>
          <w:sz w:val="28"/>
          <w:szCs w:val="28"/>
          <w:lang w:val="kk-KZ"/>
        </w:rPr>
        <w:lastRenderedPageBreak/>
        <w:t>организации работы Попечительского совета и порядок его избрания в организациях образования».</w:t>
      </w:r>
    </w:p>
    <w:p w:rsidR="0074429B" w:rsidRPr="00827894" w:rsidRDefault="00E81ACA" w:rsidP="0074429B">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r w:rsidR="0074429B" w:rsidRPr="00827894">
        <w:rPr>
          <w:rFonts w:ascii="Times New Roman" w:hAnsi="Times New Roman" w:cs="Times New Roman"/>
          <w:sz w:val="28"/>
          <w:szCs w:val="28"/>
          <w:lang w:val="kk-KZ"/>
        </w:rPr>
        <w:t>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интернет-ресурсе и/или в периодическом печатном издании, распространяемом на территории соответствующей административно-территориальной единицы</w:t>
      </w:r>
      <w:r w:rsidR="002D5D24" w:rsidRPr="00827894">
        <w:rPr>
          <w:rFonts w:ascii="Times New Roman" w:hAnsi="Times New Roman" w:cs="Times New Roman"/>
          <w:sz w:val="28"/>
          <w:szCs w:val="28"/>
          <w:lang w:val="kk-KZ"/>
        </w:rPr>
        <w:t xml:space="preserve"> на казахском и русском языках. </w:t>
      </w:r>
      <w:r w:rsidR="0074429B" w:rsidRPr="00827894">
        <w:rPr>
          <w:rFonts w:ascii="Times New Roman" w:hAnsi="Times New Roman" w:cs="Times New Roman"/>
          <w:sz w:val="28"/>
          <w:szCs w:val="28"/>
          <w:lang w:val="kk-KZ"/>
        </w:rPr>
        <w:t xml:space="preserve">Прием предложений осуществляется в течение </w:t>
      </w:r>
      <w:r w:rsidR="0074429B" w:rsidRPr="00827894">
        <w:rPr>
          <w:rFonts w:ascii="Times New Roman" w:hAnsi="Times New Roman" w:cs="Times New Roman"/>
          <w:b/>
          <w:sz w:val="28"/>
          <w:szCs w:val="28"/>
          <w:lang w:val="kk-KZ"/>
        </w:rPr>
        <w:t>десяти рабочих дней</w:t>
      </w:r>
      <w:r w:rsidR="0074429B" w:rsidRPr="00827894">
        <w:rPr>
          <w:rFonts w:ascii="Times New Roman" w:hAnsi="Times New Roman" w:cs="Times New Roman"/>
          <w:sz w:val="28"/>
          <w:szCs w:val="28"/>
          <w:lang w:val="kk-KZ"/>
        </w:rPr>
        <w:t xml:space="preserve"> после дня опубликования объявления.Состав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w:t>
      </w:r>
      <w:r w:rsidR="0074429B" w:rsidRPr="00827894">
        <w:rPr>
          <w:rFonts w:ascii="Times New Roman" w:hAnsi="Times New Roman" w:cs="Times New Roman"/>
          <w:b/>
          <w:sz w:val="28"/>
          <w:szCs w:val="28"/>
          <w:lang w:val="kk-KZ"/>
        </w:rPr>
        <w:t>трех рабочих дней</w:t>
      </w:r>
      <w:r w:rsidR="0074429B" w:rsidRPr="00827894">
        <w:rPr>
          <w:rFonts w:ascii="Times New Roman" w:hAnsi="Times New Roman" w:cs="Times New Roman"/>
          <w:sz w:val="28"/>
          <w:szCs w:val="28"/>
          <w:lang w:val="kk-KZ"/>
        </w:rPr>
        <w:t xml:space="preserve"> после окончания приема предложений.</w:t>
      </w:r>
    </w:p>
    <w:p w:rsidR="0074429B" w:rsidRPr="00827894" w:rsidRDefault="002D5D24" w:rsidP="0074429B">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r w:rsidR="0074429B" w:rsidRPr="00827894">
        <w:rPr>
          <w:rFonts w:ascii="Times New Roman" w:hAnsi="Times New Roman" w:cs="Times New Roman"/>
          <w:sz w:val="28"/>
          <w:szCs w:val="28"/>
          <w:lang w:val="kk-KZ"/>
        </w:rPr>
        <w:t xml:space="preserve">Число членов Попечительского совета является нечетным и составляет не менее девяти человек, </w:t>
      </w:r>
      <w:r w:rsidR="0074429B" w:rsidRPr="00827894">
        <w:rPr>
          <w:rFonts w:ascii="Times New Roman" w:hAnsi="Times New Roman" w:cs="Times New Roman"/>
          <w:b/>
          <w:sz w:val="28"/>
          <w:szCs w:val="28"/>
          <w:lang w:val="kk-KZ"/>
        </w:rPr>
        <w:t xml:space="preserve">не находящихся в отношениях близкого родства и свойства друг с другом и руководителем </w:t>
      </w:r>
      <w:r w:rsidR="0074429B" w:rsidRPr="00827894">
        <w:rPr>
          <w:rFonts w:ascii="Times New Roman" w:hAnsi="Times New Roman" w:cs="Times New Roman"/>
          <w:sz w:val="28"/>
          <w:szCs w:val="28"/>
          <w:lang w:val="kk-KZ"/>
        </w:rPr>
        <w:t xml:space="preserve">данной организации образования. </w:t>
      </w:r>
      <w:r w:rsidRPr="00827894">
        <w:rPr>
          <w:rFonts w:ascii="Times New Roman" w:hAnsi="Times New Roman" w:cs="Times New Roman"/>
          <w:sz w:val="28"/>
          <w:szCs w:val="28"/>
          <w:lang w:val="kk-KZ"/>
        </w:rPr>
        <w:tab/>
      </w:r>
      <w:r w:rsidR="0074429B" w:rsidRPr="00827894">
        <w:rPr>
          <w:rFonts w:ascii="Times New Roman" w:hAnsi="Times New Roman" w:cs="Times New Roman"/>
          <w:sz w:val="28"/>
          <w:szCs w:val="28"/>
          <w:lang w:val="kk-KZ"/>
        </w:rPr>
        <w:t xml:space="preserve">Срок полномочий членов Попечительского совета составляет </w:t>
      </w:r>
      <w:r w:rsidR="0074429B" w:rsidRPr="00827894">
        <w:rPr>
          <w:rFonts w:ascii="Times New Roman" w:hAnsi="Times New Roman" w:cs="Times New Roman"/>
          <w:b/>
          <w:sz w:val="28"/>
          <w:szCs w:val="28"/>
          <w:lang w:val="kk-KZ"/>
        </w:rPr>
        <w:t>три года.</w:t>
      </w:r>
      <w:r w:rsidR="0074429B" w:rsidRPr="00827894">
        <w:rPr>
          <w:rFonts w:ascii="Times New Roman" w:hAnsi="Times New Roman" w:cs="Times New Roman"/>
          <w:sz w:val="28"/>
          <w:szCs w:val="28"/>
          <w:lang w:val="kk-KZ"/>
        </w:rPr>
        <w:t xml:space="preserve"> Члены Попечительского совета </w:t>
      </w:r>
      <w:r w:rsidR="0074429B" w:rsidRPr="00827894">
        <w:rPr>
          <w:rFonts w:ascii="Times New Roman" w:hAnsi="Times New Roman" w:cs="Times New Roman"/>
          <w:b/>
          <w:sz w:val="28"/>
          <w:szCs w:val="28"/>
          <w:lang w:val="kk-KZ"/>
        </w:rPr>
        <w:t>не входят</w:t>
      </w:r>
      <w:r w:rsidR="0074429B" w:rsidRPr="00827894">
        <w:rPr>
          <w:rFonts w:ascii="Times New Roman" w:hAnsi="Times New Roman" w:cs="Times New Roman"/>
          <w:sz w:val="28"/>
          <w:szCs w:val="28"/>
          <w:lang w:val="kk-KZ"/>
        </w:rPr>
        <w:t xml:space="preserve"> в штат работников данной организации образования.</w:t>
      </w:r>
    </w:p>
    <w:p w:rsidR="0074429B" w:rsidRPr="00827894" w:rsidRDefault="002D5D24" w:rsidP="0074429B">
      <w:pPr>
        <w:tabs>
          <w:tab w:val="left" w:pos="0"/>
        </w:tabs>
        <w:spacing w:after="0" w:line="240" w:lineRule="auto"/>
        <w:jc w:val="both"/>
        <w:rPr>
          <w:rFonts w:ascii="Times New Roman" w:hAnsi="Times New Roman" w:cs="Times New Roman"/>
          <w:b/>
          <w:sz w:val="28"/>
          <w:szCs w:val="28"/>
          <w:lang w:val="kk-KZ"/>
        </w:rPr>
      </w:pPr>
      <w:r w:rsidRPr="00827894">
        <w:rPr>
          <w:rFonts w:ascii="Times New Roman" w:hAnsi="Times New Roman" w:cs="Times New Roman"/>
          <w:sz w:val="28"/>
          <w:szCs w:val="28"/>
          <w:lang w:val="kk-KZ"/>
        </w:rPr>
        <w:tab/>
      </w:r>
      <w:r w:rsidR="0074429B" w:rsidRPr="00827894">
        <w:rPr>
          <w:rFonts w:ascii="Times New Roman" w:hAnsi="Times New Roman" w:cs="Times New Roman"/>
          <w:sz w:val="28"/>
          <w:szCs w:val="28"/>
          <w:lang w:val="kk-KZ"/>
        </w:rPr>
        <w:t xml:space="preserve">Полномочия Попечительского совета, созданного в опорной школе (ресурсном центре), распространяются и на </w:t>
      </w:r>
      <w:r w:rsidR="0074429B" w:rsidRPr="00827894">
        <w:rPr>
          <w:rFonts w:ascii="Times New Roman" w:hAnsi="Times New Roman" w:cs="Times New Roman"/>
          <w:b/>
          <w:sz w:val="28"/>
          <w:szCs w:val="28"/>
          <w:lang w:val="kk-KZ"/>
        </w:rPr>
        <w:t>малокомплектные школы</w:t>
      </w:r>
      <w:r w:rsidR="0074429B" w:rsidRPr="00827894">
        <w:rPr>
          <w:rFonts w:ascii="Times New Roman" w:hAnsi="Times New Roman" w:cs="Times New Roman"/>
          <w:sz w:val="28"/>
          <w:szCs w:val="28"/>
          <w:lang w:val="kk-KZ"/>
        </w:rPr>
        <w:t xml:space="preserve">, </w:t>
      </w:r>
      <w:r w:rsidR="0074429B" w:rsidRPr="00827894">
        <w:rPr>
          <w:rFonts w:ascii="Times New Roman" w:hAnsi="Times New Roman" w:cs="Times New Roman"/>
          <w:b/>
          <w:sz w:val="28"/>
          <w:szCs w:val="28"/>
          <w:lang w:val="kk-KZ"/>
        </w:rPr>
        <w:t>закрепленные за ней.</w:t>
      </w:r>
    </w:p>
    <w:p w:rsidR="00E81ACA" w:rsidRPr="00827894" w:rsidRDefault="002D5D24" w:rsidP="00E81ACA">
      <w:pPr>
        <w:tabs>
          <w:tab w:val="left" w:pos="0"/>
        </w:tabs>
        <w:spacing w:after="0" w:line="240" w:lineRule="auto"/>
        <w:jc w:val="both"/>
        <w:rPr>
          <w:rFonts w:ascii="Times New Roman" w:hAnsi="Times New Roman" w:cs="Times New Roman"/>
          <w:b/>
          <w:sz w:val="28"/>
          <w:szCs w:val="28"/>
          <w:lang w:val="kk-KZ"/>
        </w:rPr>
      </w:pPr>
      <w:r w:rsidRPr="00827894">
        <w:rPr>
          <w:rFonts w:ascii="Times New Roman" w:hAnsi="Times New Roman" w:cs="Times New Roman"/>
          <w:sz w:val="28"/>
          <w:szCs w:val="28"/>
          <w:lang w:val="kk-KZ"/>
        </w:rPr>
        <w:tab/>
      </w:r>
      <w:r w:rsidR="00E81ACA" w:rsidRPr="00827894">
        <w:rPr>
          <w:rFonts w:ascii="Times New Roman" w:hAnsi="Times New Roman" w:cs="Times New Roman"/>
          <w:b/>
          <w:sz w:val="28"/>
          <w:szCs w:val="28"/>
          <w:lang w:val="kk-KZ"/>
        </w:rPr>
        <w:t>Секретарь Попечительского совета назначается из числа работников организации образования и не является членом Попечительского совета.</w:t>
      </w:r>
    </w:p>
    <w:p w:rsidR="00E81ACA" w:rsidRPr="00827894" w:rsidRDefault="002D5D24"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r w:rsidR="00E81ACA" w:rsidRPr="00827894">
        <w:rPr>
          <w:rFonts w:ascii="Times New Roman" w:hAnsi="Times New Roman" w:cs="Times New Roman"/>
          <w:sz w:val="28"/>
          <w:szCs w:val="28"/>
          <w:lang w:val="kk-KZ"/>
        </w:rPr>
        <w:t>Секретарь Попечительского совета обеспечивает подготовку, проведение, оформление материалов и протоколов заседаний Попечительского совета.</w:t>
      </w:r>
    </w:p>
    <w:p w:rsidR="00E81ACA" w:rsidRPr="00827894" w:rsidRDefault="00E201C1"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r w:rsidR="00E81ACA" w:rsidRPr="00827894">
        <w:rPr>
          <w:rFonts w:ascii="Times New Roman" w:hAnsi="Times New Roman" w:cs="Times New Roman"/>
          <w:sz w:val="28"/>
          <w:szCs w:val="28"/>
          <w:lang w:val="kk-KZ"/>
        </w:rPr>
        <w:t xml:space="preserve">Представители территориальных департаментов Комитета по контролю в сфере образования и науки Министерства образования и науки Республики Казахстан </w:t>
      </w:r>
      <w:r w:rsidR="00E81ACA" w:rsidRPr="00827894">
        <w:rPr>
          <w:rFonts w:ascii="Times New Roman" w:hAnsi="Times New Roman" w:cs="Times New Roman"/>
          <w:b/>
          <w:sz w:val="28"/>
          <w:szCs w:val="28"/>
          <w:lang w:val="kk-KZ"/>
        </w:rPr>
        <w:t>допускаются</w:t>
      </w:r>
      <w:r w:rsidR="00E81ACA" w:rsidRPr="00827894">
        <w:rPr>
          <w:rFonts w:ascii="Times New Roman" w:hAnsi="Times New Roman" w:cs="Times New Roman"/>
          <w:sz w:val="28"/>
          <w:szCs w:val="28"/>
          <w:lang w:val="kk-KZ"/>
        </w:rPr>
        <w:t xml:space="preserve"> к участию в его заседаниях в качестве наблюдателей без права голоса.</w:t>
      </w:r>
    </w:p>
    <w:p w:rsidR="00E81ACA" w:rsidRPr="00827894" w:rsidRDefault="002D5D24"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r w:rsidR="00E81ACA" w:rsidRPr="00827894">
        <w:rPr>
          <w:rFonts w:ascii="Times New Roman" w:hAnsi="Times New Roman" w:cs="Times New Roman"/>
          <w:sz w:val="28"/>
          <w:szCs w:val="28"/>
          <w:lang w:val="kk-KZ"/>
        </w:rPr>
        <w:t>Член Попечительского совета исключается из состава Попечительского совета:</w:t>
      </w:r>
    </w:p>
    <w:p w:rsidR="00E81ACA" w:rsidRPr="00827894" w:rsidRDefault="00E81ACA"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 xml:space="preserve">      1) по личной инициативе;</w:t>
      </w:r>
    </w:p>
    <w:p w:rsidR="00E81ACA" w:rsidRPr="00827894" w:rsidRDefault="00E81ACA"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 xml:space="preserve">      2) по причине отсутствия без уважительных причин на заседаниях более трех раз подряд.</w:t>
      </w:r>
    </w:p>
    <w:p w:rsidR="00F75FC6" w:rsidRPr="00F75FC6" w:rsidRDefault="002D5D24"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p>
    <w:p w:rsidR="00F57D2C" w:rsidRPr="00F57D2C" w:rsidRDefault="00F57D2C"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t>Приложение: 6 страниц.</w:t>
      </w:r>
    </w:p>
    <w:p w:rsidR="002D5D24" w:rsidRDefault="002D5D24" w:rsidP="00E81ACA">
      <w:pPr>
        <w:tabs>
          <w:tab w:val="left" w:pos="0"/>
        </w:tabs>
        <w:spacing w:after="0" w:line="240" w:lineRule="auto"/>
        <w:jc w:val="both"/>
        <w:rPr>
          <w:rFonts w:ascii="Times New Roman" w:hAnsi="Times New Roman" w:cs="Times New Roman"/>
          <w:sz w:val="28"/>
          <w:szCs w:val="28"/>
          <w:lang w:val="kk-KZ"/>
        </w:rPr>
      </w:pPr>
    </w:p>
    <w:p w:rsidR="00DB523B" w:rsidRDefault="00DB523B" w:rsidP="00E81ACA">
      <w:pPr>
        <w:tabs>
          <w:tab w:val="left" w:pos="0"/>
        </w:tabs>
        <w:spacing w:after="0" w:line="240" w:lineRule="auto"/>
        <w:jc w:val="both"/>
        <w:rPr>
          <w:rFonts w:ascii="Times New Roman" w:hAnsi="Times New Roman" w:cs="Times New Roman"/>
          <w:sz w:val="28"/>
          <w:szCs w:val="28"/>
          <w:lang w:val="kk-KZ"/>
        </w:rPr>
      </w:pPr>
    </w:p>
    <w:p w:rsidR="00DB523B" w:rsidRDefault="00DB523B" w:rsidP="00E81ACA">
      <w:pPr>
        <w:tabs>
          <w:tab w:val="left" w:pos="0"/>
        </w:tabs>
        <w:spacing w:after="0" w:line="240" w:lineRule="auto"/>
        <w:jc w:val="both"/>
        <w:rPr>
          <w:rFonts w:ascii="Times New Roman" w:hAnsi="Times New Roman" w:cs="Times New Roman"/>
          <w:sz w:val="28"/>
          <w:szCs w:val="28"/>
          <w:lang w:val="kk-KZ"/>
        </w:rPr>
      </w:pPr>
    </w:p>
    <w:sectPr w:rsidR="00DB523B" w:rsidSect="00377C7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E49"/>
    <w:rsid w:val="000619AA"/>
    <w:rsid w:val="00066946"/>
    <w:rsid w:val="00076CAC"/>
    <w:rsid w:val="000C58FE"/>
    <w:rsid w:val="000E4190"/>
    <w:rsid w:val="0011421C"/>
    <w:rsid w:val="001211D2"/>
    <w:rsid w:val="00127E94"/>
    <w:rsid w:val="00167542"/>
    <w:rsid w:val="001A5A4C"/>
    <w:rsid w:val="00203826"/>
    <w:rsid w:val="00203A06"/>
    <w:rsid w:val="00205DC6"/>
    <w:rsid w:val="00262F2C"/>
    <w:rsid w:val="002A10C8"/>
    <w:rsid w:val="002D5B73"/>
    <w:rsid w:val="002D5D24"/>
    <w:rsid w:val="002E38E0"/>
    <w:rsid w:val="003036AA"/>
    <w:rsid w:val="003724AD"/>
    <w:rsid w:val="003739B9"/>
    <w:rsid w:val="00377C7A"/>
    <w:rsid w:val="003A3380"/>
    <w:rsid w:val="003A3EFD"/>
    <w:rsid w:val="003C6549"/>
    <w:rsid w:val="004021E8"/>
    <w:rsid w:val="00423E3A"/>
    <w:rsid w:val="0046324C"/>
    <w:rsid w:val="004C3807"/>
    <w:rsid w:val="00550650"/>
    <w:rsid w:val="0055664C"/>
    <w:rsid w:val="00574E49"/>
    <w:rsid w:val="005B1469"/>
    <w:rsid w:val="005E1A9F"/>
    <w:rsid w:val="005F026D"/>
    <w:rsid w:val="005F40DB"/>
    <w:rsid w:val="00617ABB"/>
    <w:rsid w:val="00646A58"/>
    <w:rsid w:val="006E7F36"/>
    <w:rsid w:val="00710B7D"/>
    <w:rsid w:val="0074109B"/>
    <w:rsid w:val="0074429B"/>
    <w:rsid w:val="007C1715"/>
    <w:rsid w:val="00803227"/>
    <w:rsid w:val="00827894"/>
    <w:rsid w:val="00861D8F"/>
    <w:rsid w:val="00861EE1"/>
    <w:rsid w:val="00875FC5"/>
    <w:rsid w:val="0089223F"/>
    <w:rsid w:val="008B1548"/>
    <w:rsid w:val="008F78C1"/>
    <w:rsid w:val="00933BA8"/>
    <w:rsid w:val="00944AA5"/>
    <w:rsid w:val="009513AB"/>
    <w:rsid w:val="009A6808"/>
    <w:rsid w:val="009B5943"/>
    <w:rsid w:val="009F4F67"/>
    <w:rsid w:val="00A751FC"/>
    <w:rsid w:val="00A85E58"/>
    <w:rsid w:val="00A90F97"/>
    <w:rsid w:val="00AB5FBA"/>
    <w:rsid w:val="00B42F1F"/>
    <w:rsid w:val="00BF06C0"/>
    <w:rsid w:val="00C1282B"/>
    <w:rsid w:val="00C752D4"/>
    <w:rsid w:val="00CB10A1"/>
    <w:rsid w:val="00CD1DD1"/>
    <w:rsid w:val="00CF0FC0"/>
    <w:rsid w:val="00CF46E4"/>
    <w:rsid w:val="00D13D53"/>
    <w:rsid w:val="00DB523B"/>
    <w:rsid w:val="00E201C1"/>
    <w:rsid w:val="00E81ACA"/>
    <w:rsid w:val="00EB08E6"/>
    <w:rsid w:val="00EE4BE5"/>
    <w:rsid w:val="00EF34AA"/>
    <w:rsid w:val="00F004D0"/>
    <w:rsid w:val="00F35BC9"/>
    <w:rsid w:val="00F3715D"/>
    <w:rsid w:val="00F434BA"/>
    <w:rsid w:val="00F57D2C"/>
    <w:rsid w:val="00F667B8"/>
    <w:rsid w:val="00F75FC6"/>
    <w:rsid w:val="00FA6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5CB8"/>
  <w15:docId w15:val="{692E6ED1-37BB-4A4D-9BE6-C72D5718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038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826"/>
    <w:rPr>
      <w:rFonts w:ascii="Times New Roman" w:eastAsia="Times New Roman" w:hAnsi="Times New Roman" w:cs="Times New Roman"/>
      <w:b/>
      <w:bCs/>
      <w:kern w:val="36"/>
      <w:sz w:val="48"/>
      <w:szCs w:val="48"/>
    </w:rPr>
  </w:style>
  <w:style w:type="paragraph" w:styleId="a3">
    <w:name w:val="No Spacing"/>
    <w:uiPriority w:val="1"/>
    <w:qFormat/>
    <w:rsid w:val="009513AB"/>
    <w:pPr>
      <w:spacing w:after="0" w:line="240" w:lineRule="auto"/>
    </w:pPr>
  </w:style>
  <w:style w:type="character" w:customStyle="1" w:styleId="apple-converted-space">
    <w:name w:val="apple-converted-space"/>
    <w:basedOn w:val="a0"/>
    <w:rsid w:val="00F004D0"/>
  </w:style>
  <w:style w:type="character" w:styleId="a4">
    <w:name w:val="Hyperlink"/>
    <w:basedOn w:val="a0"/>
    <w:uiPriority w:val="99"/>
    <w:unhideWhenUsed/>
    <w:rsid w:val="00F004D0"/>
    <w:rPr>
      <w:color w:val="0000FF"/>
      <w:u w:val="single"/>
    </w:rPr>
  </w:style>
  <w:style w:type="paragraph" w:styleId="a5">
    <w:name w:val="Normal (Web)"/>
    <w:basedOn w:val="a"/>
    <w:uiPriority w:val="99"/>
    <w:unhideWhenUsed/>
    <w:rsid w:val="00E201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572303">
      <w:bodyDiv w:val="1"/>
      <w:marLeft w:val="0"/>
      <w:marRight w:val="0"/>
      <w:marTop w:val="0"/>
      <w:marBottom w:val="0"/>
      <w:divBdr>
        <w:top w:val="none" w:sz="0" w:space="0" w:color="auto"/>
        <w:left w:val="none" w:sz="0" w:space="0" w:color="auto"/>
        <w:bottom w:val="none" w:sz="0" w:space="0" w:color="auto"/>
        <w:right w:val="none" w:sz="0" w:space="0" w:color="auto"/>
      </w:divBdr>
    </w:div>
    <w:div w:id="18423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3166-2F79-1B41-B5AD-86959727CB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dc:creator>
  <cp:lastModifiedBy>Гость</cp:lastModifiedBy>
  <cp:revision>2</cp:revision>
  <cp:lastPrinted>2018-09-24T09:22:00Z</cp:lastPrinted>
  <dcterms:created xsi:type="dcterms:W3CDTF">2018-11-30T18:38:00Z</dcterms:created>
  <dcterms:modified xsi:type="dcterms:W3CDTF">2018-11-30T18:38:00Z</dcterms:modified>
</cp:coreProperties>
</file>