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BC" w:rsidRPr="00F7300C" w:rsidRDefault="00720602" w:rsidP="00720602">
      <w:pPr>
        <w:shd w:val="clear" w:color="auto" w:fill="FFFFFF"/>
        <w:spacing w:before="100" w:beforeAutospacing="1" w:after="0" w:line="240" w:lineRule="auto"/>
        <w:jc w:val="center"/>
        <w:outlineLvl w:val="1"/>
        <w:rPr>
          <w:rFonts w:ascii="Times New Roman" w:eastAsia="Times New Roman" w:hAnsi="Times New Roman" w:cs="Times New Roman"/>
          <w:b/>
          <w:bCs/>
          <w:color w:val="484849"/>
          <w:sz w:val="24"/>
          <w:szCs w:val="24"/>
          <w:lang w:eastAsia="ru-RU"/>
        </w:rPr>
      </w:pPr>
      <w:r w:rsidRPr="00720602">
        <w:rPr>
          <w:rFonts w:ascii="Times New Roman" w:eastAsia="Times New Roman" w:hAnsi="Times New Roman" w:cs="Times New Roman"/>
          <w:b/>
          <w:bCs/>
          <w:noProof/>
          <w:color w:val="484849"/>
          <w:sz w:val="24"/>
          <w:szCs w:val="24"/>
          <w:lang w:eastAsia="ru-RU"/>
        </w:rPr>
        <w:drawing>
          <wp:anchor distT="0" distB="0" distL="114300" distR="114300" simplePos="0" relativeHeight="251658240" behindDoc="0" locked="0" layoutInCell="1" allowOverlap="1" wp14:anchorId="3E214364" wp14:editId="1D232920">
            <wp:simplePos x="0" y="0"/>
            <wp:positionH relativeFrom="column">
              <wp:posOffset>43815</wp:posOffset>
            </wp:positionH>
            <wp:positionV relativeFrom="paragraph">
              <wp:posOffset>3175</wp:posOffset>
            </wp:positionV>
            <wp:extent cx="2276475" cy="1952625"/>
            <wp:effectExtent l="0" t="0" r="9525" b="9525"/>
            <wp:wrapSquare wrapText="bothSides"/>
            <wp:docPr id="1" name="Рисунок 1"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3BC" w:rsidRPr="00F7300C">
        <w:rPr>
          <w:rFonts w:ascii="Times New Roman" w:eastAsia="Times New Roman" w:hAnsi="Times New Roman" w:cs="Times New Roman"/>
          <w:b/>
          <w:bCs/>
          <w:color w:val="484849"/>
          <w:sz w:val="24"/>
          <w:szCs w:val="24"/>
          <w:lang w:eastAsia="ru-RU"/>
        </w:rPr>
        <w:t>Что такое аутизм?</w:t>
      </w:r>
    </w:p>
    <w:p w:rsidR="00F043BC" w:rsidRPr="00F7300C" w:rsidRDefault="00F043BC" w:rsidP="00F043BC">
      <w:pPr>
        <w:shd w:val="clear" w:color="auto" w:fill="FFFFFF"/>
        <w:spacing w:after="0" w:line="240" w:lineRule="auto"/>
        <w:rPr>
          <w:rFonts w:ascii="Times New Roman" w:eastAsia="Times New Roman" w:hAnsi="Times New Roman" w:cs="Times New Roman"/>
          <w:color w:val="484849"/>
          <w:sz w:val="24"/>
          <w:szCs w:val="24"/>
          <w:lang w:eastAsia="ru-RU"/>
        </w:rPr>
      </w:pPr>
      <w:r w:rsidRPr="00F7300C">
        <w:rPr>
          <w:rFonts w:ascii="Times New Roman" w:eastAsia="Times New Roman" w:hAnsi="Times New Roman" w:cs="Times New Roman"/>
          <w:color w:val="484849"/>
          <w:sz w:val="24"/>
          <w:szCs w:val="24"/>
          <w:lang w:eastAsia="ru-RU"/>
        </w:rPr>
        <w:t xml:space="preserve">              Аутизм — это психическое расстройство, основные симптомы — это нарушение социальных взаимодействий и расстройства в эмоциональной сфере. Когнитивные способности при аутизме могут быть снижены или сохранены — все зависит от формы заболевания, степени его тяжести. К характерным признакам заболевания относят склонность к стереотипным движениям, задержку речевого развития или необычное использование слов. Первые признаки аутизма обычно появляются у детей до 3 лет, что связано с генетической природой заболевания.</w:t>
      </w:r>
      <w:r w:rsidRPr="00F7300C">
        <w:rPr>
          <w:rFonts w:ascii="Times New Roman" w:eastAsia="Times New Roman" w:hAnsi="Times New Roman" w:cs="Times New Roman"/>
          <w:color w:val="484849"/>
          <w:sz w:val="24"/>
          <w:szCs w:val="24"/>
          <w:lang w:eastAsia="ru-RU"/>
        </w:rPr>
        <w:br/>
        <w:t>Симптомы аутизма могут встречаться в разных сочетаниях и иметь разную степень выраженности. В зависимости от этого выделяют различные формы аутизма, которые имеют свои названия. В целом классификация заболеваний аутистического спектра носит расплывчатый характер, так как границы между некоторыми состояниями довольно условны. Аутизм был выделен в отдельную нозологическую единицу относительно недавно, период его активного изучения пришелся на вторую половину ХХ века, поэтому многие вопросы диагностики, лечения и классификации до сих пор обсуждаются и пересматриваются.</w:t>
      </w:r>
      <w:r w:rsidRPr="00F7300C">
        <w:rPr>
          <w:rFonts w:ascii="Times New Roman" w:eastAsia="Times New Roman" w:hAnsi="Times New Roman" w:cs="Times New Roman"/>
          <w:color w:val="484849"/>
          <w:sz w:val="24"/>
          <w:szCs w:val="24"/>
          <w:lang w:eastAsia="ru-RU"/>
        </w:rPr>
        <w:br/>
        <w:t xml:space="preserve">               Как уже упоминалось, аутизм обычно проявляется в раннем возрасте, поэтому полное название заболевания по МКБ 10 звучит как ранний детский аутизм (РДА). Частота проявлений зависит от пола — аутизм у девочек встречается по разным данным в 3-5 раз реже, чем у мальчиков. Это объясняют возможным наличием защиты в женском геноме или разной генетикой аутизма у женщин и мужчин. Некоторые ученые связывают разную частоту выявления заболевания с лучшим развитием коммуникативных навыков у девочек, поэтому признаки легкой формы аутизма могут быть скомпенсированы и незаметны. </w:t>
      </w:r>
    </w:p>
    <w:p w:rsidR="00720602" w:rsidRDefault="00F043BC" w:rsidP="00F043BC">
      <w:pPr>
        <w:shd w:val="clear" w:color="auto" w:fill="FFFFFF"/>
        <w:spacing w:after="0" w:line="240" w:lineRule="auto"/>
        <w:rPr>
          <w:rFonts w:ascii="Times New Roman" w:eastAsia="Times New Roman" w:hAnsi="Times New Roman" w:cs="Times New Roman"/>
          <w:color w:val="484849"/>
          <w:sz w:val="24"/>
          <w:szCs w:val="24"/>
          <w:lang w:eastAsia="ru-RU"/>
        </w:rPr>
      </w:pPr>
      <w:r w:rsidRPr="00F7300C">
        <w:rPr>
          <w:rFonts w:ascii="Times New Roman" w:eastAsia="Times New Roman" w:hAnsi="Times New Roman" w:cs="Times New Roman"/>
          <w:color w:val="484849"/>
          <w:sz w:val="24"/>
          <w:szCs w:val="24"/>
          <w:lang w:eastAsia="ru-RU"/>
        </w:rPr>
        <w:t xml:space="preserve">              Признаки раннего детского аутизма при внимательном отношении могут быть выявлены у совсем маленьких детей, в некоторых случаях даже у новорожденных. Следует обращать внимание на то, как ребенок контактирует с взрослыми, проявляет свое настроение, на темпы нервно-психического развития. Признаки аутизма у грудничка — это отсутствие желания идти на руки, отсутствие комплекса оживления при обращении к нему взрослого. В возрасте нескольких месяцев здоровый ребенок начинает узнавать родителей, учится различать интонации их речи, при аутизме этого не происходит. Ребенок одинаково равнодушно относится ко всем взрослым и может неправильно воспринимать их настроение. </w:t>
      </w:r>
      <w:r w:rsidRPr="00F7300C">
        <w:rPr>
          <w:rFonts w:ascii="Times New Roman" w:eastAsia="Times New Roman" w:hAnsi="Times New Roman" w:cs="Times New Roman"/>
          <w:color w:val="484849"/>
          <w:sz w:val="24"/>
          <w:szCs w:val="24"/>
          <w:lang w:eastAsia="ru-RU"/>
        </w:rPr>
        <w:br/>
        <w:t xml:space="preserve">              Уже в возрасте 1 года здоровый ребенок начинает разговаривать, признаком аутизма может быть отсутствие речи в 2 и 3 года. Даже если словарный запас ребенка-</w:t>
      </w:r>
      <w:proofErr w:type="spellStart"/>
      <w:r w:rsidRPr="00F7300C">
        <w:rPr>
          <w:rFonts w:ascii="Times New Roman" w:eastAsia="Times New Roman" w:hAnsi="Times New Roman" w:cs="Times New Roman"/>
          <w:color w:val="484849"/>
          <w:sz w:val="24"/>
          <w:szCs w:val="24"/>
          <w:lang w:eastAsia="ru-RU"/>
        </w:rPr>
        <w:t>аутиста</w:t>
      </w:r>
      <w:proofErr w:type="spellEnd"/>
      <w:r w:rsidRPr="00F7300C">
        <w:rPr>
          <w:rFonts w:ascii="Times New Roman" w:eastAsia="Times New Roman" w:hAnsi="Times New Roman" w:cs="Times New Roman"/>
          <w:color w:val="484849"/>
          <w:sz w:val="24"/>
          <w:szCs w:val="24"/>
          <w:lang w:eastAsia="ru-RU"/>
        </w:rPr>
        <w:t xml:space="preserve"> соответствует возрастным нормам, обычно он неправильно использует слова, создает собственные словоформы, разговаривает с непривычными интонациями.              Характерна для аутизма </w:t>
      </w:r>
      <w:proofErr w:type="spellStart"/>
      <w:r w:rsidRPr="00F7300C">
        <w:rPr>
          <w:rFonts w:ascii="Times New Roman" w:eastAsia="Times New Roman" w:hAnsi="Times New Roman" w:cs="Times New Roman"/>
          <w:color w:val="484849"/>
          <w:sz w:val="24"/>
          <w:szCs w:val="24"/>
          <w:lang w:eastAsia="ru-RU"/>
        </w:rPr>
        <w:t>эхолалия</w:t>
      </w:r>
      <w:proofErr w:type="spellEnd"/>
      <w:r w:rsidRPr="00F7300C">
        <w:rPr>
          <w:rFonts w:ascii="Times New Roman" w:eastAsia="Times New Roman" w:hAnsi="Times New Roman" w:cs="Times New Roman"/>
          <w:color w:val="484849"/>
          <w:sz w:val="24"/>
          <w:szCs w:val="24"/>
          <w:lang w:eastAsia="ru-RU"/>
        </w:rPr>
        <w:t xml:space="preserve"> — повторение одних и тех же, иногда бессмысленных фраз. </w:t>
      </w:r>
    </w:p>
    <w:p w:rsidR="00720602" w:rsidRDefault="00720602" w:rsidP="00F043BC">
      <w:pPr>
        <w:shd w:val="clear" w:color="auto" w:fill="FFFFFF"/>
        <w:spacing w:after="0" w:line="240" w:lineRule="auto"/>
        <w:rPr>
          <w:rFonts w:ascii="Times New Roman" w:eastAsia="Times New Roman" w:hAnsi="Times New Roman" w:cs="Times New Roman"/>
          <w:color w:val="484849"/>
          <w:sz w:val="24"/>
          <w:szCs w:val="24"/>
          <w:lang w:eastAsia="ru-RU"/>
        </w:rPr>
      </w:pPr>
      <w:r w:rsidRPr="00720602">
        <w:rPr>
          <w:rFonts w:ascii="Times New Roman" w:eastAsia="Times New Roman" w:hAnsi="Times New Roman" w:cs="Times New Roman"/>
          <w:noProof/>
          <w:color w:val="484849"/>
          <w:sz w:val="24"/>
          <w:szCs w:val="24"/>
          <w:lang w:eastAsia="ru-RU"/>
        </w:rPr>
        <w:lastRenderedPageBreak/>
        <w:drawing>
          <wp:inline distT="0" distB="0" distL="0" distR="0">
            <wp:extent cx="2619375" cy="1743075"/>
            <wp:effectExtent l="0" t="0" r="9525" b="9525"/>
            <wp:docPr id="3" name="Рисунок 3"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F043BC" w:rsidRPr="00F7300C" w:rsidRDefault="00F043BC" w:rsidP="00F043BC">
      <w:pPr>
        <w:shd w:val="clear" w:color="auto" w:fill="FFFFFF"/>
        <w:spacing w:after="0" w:line="240" w:lineRule="auto"/>
        <w:rPr>
          <w:rFonts w:ascii="Times New Roman" w:eastAsia="Times New Roman" w:hAnsi="Times New Roman" w:cs="Times New Roman"/>
          <w:color w:val="484849"/>
          <w:sz w:val="24"/>
          <w:szCs w:val="24"/>
          <w:lang w:eastAsia="ru-RU"/>
        </w:rPr>
      </w:pPr>
      <w:r w:rsidRPr="00F7300C">
        <w:rPr>
          <w:rFonts w:ascii="Times New Roman" w:eastAsia="Times New Roman" w:hAnsi="Times New Roman" w:cs="Times New Roman"/>
          <w:color w:val="484849"/>
          <w:sz w:val="24"/>
          <w:szCs w:val="24"/>
          <w:lang w:eastAsia="ru-RU"/>
        </w:rPr>
        <w:br/>
        <w:t xml:space="preserve">Постепенно выявляются сложности во взаимодействии с другими детьми — это основной симптом раннего детского аутизма. Они связаны с тем, что ребенок не может понять правила игр, эмоции сверстников, ему некомфортно с ними. В результате он играет один, придумывая собственные игры, которые чаще всего выглядят со стороны как стереотипные движения, лишенные смысла. </w:t>
      </w:r>
      <w:r w:rsidRPr="00F7300C">
        <w:rPr>
          <w:rFonts w:ascii="Times New Roman" w:eastAsia="Times New Roman" w:hAnsi="Times New Roman" w:cs="Times New Roman"/>
          <w:color w:val="484849"/>
          <w:sz w:val="24"/>
          <w:szCs w:val="24"/>
          <w:lang w:eastAsia="ru-RU"/>
        </w:rPr>
        <w:br/>
        <w:t xml:space="preserve">Склонность к стереотипным движениям, особенно на фоне стресса, — еще один симптом детского аутизма. Это могут быть раскачивания, подпрыгивания, вращения, движения пальцами, руками. При аутизме у ребенка формируется привычный распорядок дня, соблюдая который он чувствует себя спокойно. При возникновении непредвиденных обстоятельств возможны вспышки агрессии, которые могут быть направлены на себя или на окружающих. </w:t>
      </w:r>
      <w:r w:rsidRPr="00F7300C">
        <w:rPr>
          <w:rFonts w:ascii="Times New Roman" w:eastAsia="Times New Roman" w:hAnsi="Times New Roman" w:cs="Times New Roman"/>
          <w:color w:val="484849"/>
          <w:sz w:val="24"/>
          <w:szCs w:val="24"/>
          <w:lang w:eastAsia="ru-RU"/>
        </w:rPr>
        <w:br/>
        <w:t xml:space="preserve">В дошкольном и раннем школьном возрасте выявляются сложности с обучением. Довольно часто симптомом аутизма у детей является умственная отсталость, связанная с нарушением функциональной активности коры больших полушарий. Но существует и </w:t>
      </w:r>
      <w:proofErr w:type="spellStart"/>
      <w:r w:rsidRPr="00F7300C">
        <w:rPr>
          <w:rFonts w:ascii="Times New Roman" w:eastAsia="Times New Roman" w:hAnsi="Times New Roman" w:cs="Times New Roman"/>
          <w:color w:val="484849"/>
          <w:sz w:val="24"/>
          <w:szCs w:val="24"/>
          <w:lang w:eastAsia="ru-RU"/>
        </w:rPr>
        <w:t>высокофункциональный</w:t>
      </w:r>
      <w:proofErr w:type="spellEnd"/>
      <w:r w:rsidRPr="00F7300C">
        <w:rPr>
          <w:rFonts w:ascii="Times New Roman" w:eastAsia="Times New Roman" w:hAnsi="Times New Roman" w:cs="Times New Roman"/>
          <w:color w:val="484849"/>
          <w:sz w:val="24"/>
          <w:szCs w:val="24"/>
          <w:lang w:eastAsia="ru-RU"/>
        </w:rPr>
        <w:t xml:space="preserve"> аутизм, признаком которого является нормальный или даже выше среднего интеллект. При хорошей памяти, развитой речи, дети с таким диагнозом испытывают сложности с обобщением информации, у них отсутствует абстрактное мышление, возникают проблемы с коммуникацией, в эмоциональной сфере. </w:t>
      </w:r>
      <w:r w:rsidRPr="00F7300C">
        <w:rPr>
          <w:rFonts w:ascii="Times New Roman" w:eastAsia="Times New Roman" w:hAnsi="Times New Roman" w:cs="Times New Roman"/>
          <w:color w:val="484849"/>
          <w:sz w:val="24"/>
          <w:szCs w:val="24"/>
          <w:lang w:eastAsia="ru-RU"/>
        </w:rPr>
        <w:br/>
        <w:t>Признаки аутизма у подростков часто усиливаются на фоне гормональных перестроек. Оказывает влияние и необходимость проявлять большую активность, что важно для полноценного существования в коллективе. При этом к подростковому возрасту ребенок-</w:t>
      </w:r>
      <w:proofErr w:type="spellStart"/>
      <w:r w:rsidRPr="00F7300C">
        <w:rPr>
          <w:rFonts w:ascii="Times New Roman" w:eastAsia="Times New Roman" w:hAnsi="Times New Roman" w:cs="Times New Roman"/>
          <w:color w:val="484849"/>
          <w:sz w:val="24"/>
          <w:szCs w:val="24"/>
          <w:lang w:eastAsia="ru-RU"/>
        </w:rPr>
        <w:t>аутист</w:t>
      </w:r>
      <w:proofErr w:type="spellEnd"/>
      <w:r w:rsidRPr="00F7300C">
        <w:rPr>
          <w:rFonts w:ascii="Times New Roman" w:eastAsia="Times New Roman" w:hAnsi="Times New Roman" w:cs="Times New Roman"/>
          <w:color w:val="484849"/>
          <w:sz w:val="24"/>
          <w:szCs w:val="24"/>
          <w:lang w:eastAsia="ru-RU"/>
        </w:rPr>
        <w:t xml:space="preserve"> уже отчетливо осознает свою непохожесть на других детей, из-за чего обычно очень страдает. Но может быть и противоположная ситуация — половое созревание меняет характер подростка, делая его более общительным и </w:t>
      </w:r>
      <w:proofErr w:type="spellStart"/>
      <w:r w:rsidRPr="00F7300C">
        <w:rPr>
          <w:rFonts w:ascii="Times New Roman" w:eastAsia="Times New Roman" w:hAnsi="Times New Roman" w:cs="Times New Roman"/>
          <w:color w:val="484849"/>
          <w:sz w:val="24"/>
          <w:szCs w:val="24"/>
          <w:lang w:eastAsia="ru-RU"/>
        </w:rPr>
        <w:t>стрессоустойчивым</w:t>
      </w:r>
      <w:proofErr w:type="spellEnd"/>
      <w:r w:rsidRPr="00F7300C">
        <w:rPr>
          <w:rFonts w:ascii="Times New Roman" w:eastAsia="Times New Roman" w:hAnsi="Times New Roman" w:cs="Times New Roman"/>
          <w:color w:val="484849"/>
          <w:sz w:val="24"/>
          <w:szCs w:val="24"/>
          <w:lang w:eastAsia="ru-RU"/>
        </w:rPr>
        <w:t>.</w:t>
      </w:r>
    </w:p>
    <w:p w:rsidR="00F043BC" w:rsidRPr="00F7300C" w:rsidRDefault="00F043BC" w:rsidP="00F043BC">
      <w:pPr>
        <w:shd w:val="clear" w:color="auto" w:fill="FFFFFF"/>
        <w:spacing w:after="0" w:line="240" w:lineRule="auto"/>
        <w:rPr>
          <w:rFonts w:ascii="Times New Roman" w:eastAsia="Times New Roman" w:hAnsi="Times New Roman" w:cs="Times New Roman"/>
          <w:color w:val="484849"/>
          <w:sz w:val="24"/>
          <w:szCs w:val="24"/>
          <w:lang w:eastAsia="ru-RU"/>
        </w:rPr>
      </w:pPr>
      <w:r w:rsidRPr="00F7300C">
        <w:rPr>
          <w:rFonts w:ascii="Times New Roman" w:eastAsia="Times New Roman" w:hAnsi="Times New Roman" w:cs="Times New Roman"/>
          <w:color w:val="484849"/>
          <w:sz w:val="24"/>
          <w:szCs w:val="24"/>
          <w:lang w:eastAsia="ru-RU"/>
        </w:rPr>
        <w:t xml:space="preserve">            Классификация аутизма периодически пересматривается, в нее вносятся новые формы заболевания. Существует классический вариант раннего детского аутизма, который еще называют синдромом </w:t>
      </w:r>
      <w:proofErr w:type="spellStart"/>
      <w:r w:rsidRPr="00F7300C">
        <w:rPr>
          <w:rFonts w:ascii="Times New Roman" w:eastAsia="Times New Roman" w:hAnsi="Times New Roman" w:cs="Times New Roman"/>
          <w:color w:val="484849"/>
          <w:sz w:val="24"/>
          <w:szCs w:val="24"/>
          <w:lang w:eastAsia="ru-RU"/>
        </w:rPr>
        <w:t>Каннера</w:t>
      </w:r>
      <w:proofErr w:type="spellEnd"/>
      <w:r w:rsidRPr="00F7300C">
        <w:rPr>
          <w:rFonts w:ascii="Times New Roman" w:eastAsia="Times New Roman" w:hAnsi="Times New Roman" w:cs="Times New Roman"/>
          <w:color w:val="484849"/>
          <w:sz w:val="24"/>
          <w:szCs w:val="24"/>
          <w:lang w:eastAsia="ru-RU"/>
        </w:rPr>
        <w:t xml:space="preserve"> — по имени ученого, впервые описавшего данный </w:t>
      </w:r>
      <w:proofErr w:type="spellStart"/>
      <w:r w:rsidRPr="00F7300C">
        <w:rPr>
          <w:rFonts w:ascii="Times New Roman" w:eastAsia="Times New Roman" w:hAnsi="Times New Roman" w:cs="Times New Roman"/>
          <w:color w:val="484849"/>
          <w:sz w:val="24"/>
          <w:szCs w:val="24"/>
          <w:lang w:eastAsia="ru-RU"/>
        </w:rPr>
        <w:t>симптомокомплекс</w:t>
      </w:r>
      <w:proofErr w:type="spellEnd"/>
      <w:r w:rsidRPr="00F7300C">
        <w:rPr>
          <w:rFonts w:ascii="Times New Roman" w:eastAsia="Times New Roman" w:hAnsi="Times New Roman" w:cs="Times New Roman"/>
          <w:color w:val="484849"/>
          <w:sz w:val="24"/>
          <w:szCs w:val="24"/>
          <w:lang w:eastAsia="ru-RU"/>
        </w:rPr>
        <w:t xml:space="preserve">. Признаки синдрома </w:t>
      </w:r>
      <w:proofErr w:type="spellStart"/>
      <w:r w:rsidRPr="00F7300C">
        <w:rPr>
          <w:rFonts w:ascii="Times New Roman" w:eastAsia="Times New Roman" w:hAnsi="Times New Roman" w:cs="Times New Roman"/>
          <w:color w:val="484849"/>
          <w:sz w:val="24"/>
          <w:szCs w:val="24"/>
          <w:lang w:eastAsia="ru-RU"/>
        </w:rPr>
        <w:t>Каннера</w:t>
      </w:r>
      <w:proofErr w:type="spellEnd"/>
      <w:r w:rsidRPr="00F7300C">
        <w:rPr>
          <w:rFonts w:ascii="Times New Roman" w:eastAsia="Times New Roman" w:hAnsi="Times New Roman" w:cs="Times New Roman"/>
          <w:color w:val="484849"/>
          <w:sz w:val="24"/>
          <w:szCs w:val="24"/>
          <w:lang w:eastAsia="ru-RU"/>
        </w:rPr>
        <w:t xml:space="preserve"> — это обязательная триада: эмоциональная </w:t>
      </w:r>
      <w:proofErr w:type="gramStart"/>
      <w:r w:rsidRPr="00F7300C">
        <w:rPr>
          <w:rFonts w:ascii="Times New Roman" w:eastAsia="Times New Roman" w:hAnsi="Times New Roman" w:cs="Times New Roman"/>
          <w:color w:val="484849"/>
          <w:sz w:val="24"/>
          <w:szCs w:val="24"/>
          <w:lang w:eastAsia="ru-RU"/>
        </w:rPr>
        <w:t>бедность;  нарушение</w:t>
      </w:r>
      <w:proofErr w:type="gramEnd"/>
      <w:r w:rsidRPr="00F7300C">
        <w:rPr>
          <w:rFonts w:ascii="Times New Roman" w:eastAsia="Times New Roman" w:hAnsi="Times New Roman" w:cs="Times New Roman"/>
          <w:color w:val="484849"/>
          <w:sz w:val="24"/>
          <w:szCs w:val="24"/>
          <w:lang w:eastAsia="ru-RU"/>
        </w:rPr>
        <w:t xml:space="preserve"> социализации;   стереотипные движения.</w:t>
      </w:r>
    </w:p>
    <w:p w:rsidR="00F043BC" w:rsidRPr="00F7300C" w:rsidRDefault="00F043BC" w:rsidP="00F043BC">
      <w:pPr>
        <w:shd w:val="clear" w:color="auto" w:fill="FFFFFF"/>
        <w:spacing w:after="0" w:line="240" w:lineRule="auto"/>
        <w:rPr>
          <w:rFonts w:ascii="Times New Roman" w:eastAsia="Times New Roman" w:hAnsi="Times New Roman" w:cs="Times New Roman"/>
          <w:color w:val="484849"/>
          <w:sz w:val="24"/>
          <w:szCs w:val="24"/>
          <w:lang w:eastAsia="ru-RU"/>
        </w:rPr>
      </w:pPr>
      <w:r w:rsidRPr="00F7300C">
        <w:rPr>
          <w:rFonts w:ascii="Times New Roman" w:eastAsia="Times New Roman" w:hAnsi="Times New Roman" w:cs="Times New Roman"/>
          <w:color w:val="484849"/>
          <w:sz w:val="24"/>
          <w:szCs w:val="24"/>
          <w:lang w:eastAsia="ru-RU"/>
        </w:rPr>
        <w:t xml:space="preserve">Могут отмечаться и другие симптомы: нарушения речи, агрессия, когнитивные расстройства. Если присутствует только часть симптомов, могут быть диагностированы расстройства аутистического спектра (РАС) или атипичный аутизм. К ним, например, относится болезнь </w:t>
      </w:r>
      <w:proofErr w:type="spellStart"/>
      <w:r w:rsidRPr="00F7300C">
        <w:rPr>
          <w:rFonts w:ascii="Times New Roman" w:eastAsia="Times New Roman" w:hAnsi="Times New Roman" w:cs="Times New Roman"/>
          <w:color w:val="484849"/>
          <w:sz w:val="24"/>
          <w:szCs w:val="24"/>
          <w:lang w:eastAsia="ru-RU"/>
        </w:rPr>
        <w:t>Аспергера</w:t>
      </w:r>
      <w:proofErr w:type="spellEnd"/>
      <w:r w:rsidRPr="00F7300C">
        <w:rPr>
          <w:rFonts w:ascii="Times New Roman" w:eastAsia="Times New Roman" w:hAnsi="Times New Roman" w:cs="Times New Roman"/>
          <w:color w:val="484849"/>
          <w:sz w:val="24"/>
          <w:szCs w:val="24"/>
          <w:lang w:eastAsia="ru-RU"/>
        </w:rPr>
        <w:t xml:space="preserve"> (аутизм с хорошими показателями интеллекта) или синдром </w:t>
      </w:r>
      <w:proofErr w:type="spellStart"/>
      <w:r w:rsidRPr="00F7300C">
        <w:rPr>
          <w:rFonts w:ascii="Times New Roman" w:eastAsia="Times New Roman" w:hAnsi="Times New Roman" w:cs="Times New Roman"/>
          <w:color w:val="484849"/>
          <w:sz w:val="24"/>
          <w:szCs w:val="24"/>
          <w:lang w:eastAsia="ru-RU"/>
        </w:rPr>
        <w:t>Ретта</w:t>
      </w:r>
      <w:proofErr w:type="spellEnd"/>
      <w:r w:rsidRPr="00F7300C">
        <w:rPr>
          <w:rFonts w:ascii="Times New Roman" w:eastAsia="Times New Roman" w:hAnsi="Times New Roman" w:cs="Times New Roman"/>
          <w:color w:val="484849"/>
          <w:sz w:val="24"/>
          <w:szCs w:val="24"/>
          <w:lang w:eastAsia="ru-RU"/>
        </w:rPr>
        <w:t xml:space="preserve"> (прогрессивная дегенерация неврологических навыков, костно-мышечной системы), встречающийся только у девочек. При легкой степени выраженности симптомов диагноз обычно звучит как аутистические особенности характера.</w:t>
      </w:r>
      <w:r w:rsidRPr="00F7300C">
        <w:rPr>
          <w:rFonts w:ascii="Times New Roman" w:eastAsia="Times New Roman" w:hAnsi="Times New Roman" w:cs="Times New Roman"/>
          <w:color w:val="484849"/>
          <w:sz w:val="24"/>
          <w:szCs w:val="24"/>
          <w:lang w:eastAsia="ru-RU"/>
        </w:rPr>
        <w:br/>
        <w:t>Классификация раннего детского аутизма может быть основана на степени тяжести проявлений болезни. Легкая форма аутизма снижает качество жизни незначительно и при создании комфортных условий для жизни, исключении стрессовых факторов может быть незаметна для окружающих. Тяжелый аутизм требует постоянной помощи окружающих и наблюдения со стороны лечащего врача.</w:t>
      </w:r>
    </w:p>
    <w:p w:rsidR="00F043BC" w:rsidRPr="00F7300C" w:rsidRDefault="00F043BC" w:rsidP="00F043BC">
      <w:pPr>
        <w:shd w:val="clear" w:color="auto" w:fill="FFFFFF"/>
        <w:spacing w:after="0" w:line="240" w:lineRule="auto"/>
        <w:rPr>
          <w:rFonts w:ascii="Times New Roman" w:eastAsia="Times New Roman" w:hAnsi="Times New Roman" w:cs="Times New Roman"/>
          <w:color w:val="484849"/>
          <w:sz w:val="24"/>
          <w:szCs w:val="24"/>
          <w:lang w:eastAsia="ru-RU"/>
        </w:rPr>
      </w:pPr>
      <w:r w:rsidRPr="00F7300C">
        <w:rPr>
          <w:rFonts w:ascii="Times New Roman" w:eastAsia="Times New Roman" w:hAnsi="Times New Roman" w:cs="Times New Roman"/>
          <w:color w:val="484849"/>
          <w:sz w:val="24"/>
          <w:szCs w:val="24"/>
          <w:lang w:eastAsia="ru-RU"/>
        </w:rPr>
        <w:lastRenderedPageBreak/>
        <w:t xml:space="preserve">                      </w:t>
      </w:r>
      <w:bookmarkStart w:id="0" w:name="_GoBack"/>
      <w:bookmarkEnd w:id="0"/>
      <w:r w:rsidRPr="00F7300C">
        <w:rPr>
          <w:rFonts w:ascii="Times New Roman" w:eastAsia="Times New Roman" w:hAnsi="Times New Roman" w:cs="Times New Roman"/>
          <w:color w:val="484849"/>
          <w:sz w:val="24"/>
          <w:szCs w:val="24"/>
          <w:lang w:eastAsia="ru-RU"/>
        </w:rPr>
        <w:t>До сих пор не существует однозначной теории, объясняющей причины возникновения аутизма. Есть только гипотезы, согласно которым важное значение имеют генетические мутации, определяющие особенности функционирования нервной системы. Аутизм не является наследственным заболеванием, для него не характерна семейственность. Образование определенных комбинаций генов, которые, по мнению ученых, становятся причиной рождения детей с аутизмом, происходит в результате спонтанных мутаций, которые могут быть связаны в том числе с воздействием внешних факторов (токсины, инфекции, гипоксия плода). В ряде случаев внешнее воздействие становится своеобразным пусковым механизмом для болезни при наличии генетической предрасположенности. В этом случае все же нельзя говорить о приобретенном аутизме, так как изначально причины заболевания всегда врожденные.</w:t>
      </w:r>
      <w:r w:rsidRPr="00F7300C">
        <w:rPr>
          <w:rFonts w:ascii="Times New Roman" w:eastAsia="Times New Roman" w:hAnsi="Times New Roman" w:cs="Times New Roman"/>
          <w:color w:val="484849"/>
          <w:sz w:val="24"/>
          <w:szCs w:val="24"/>
          <w:lang w:eastAsia="ru-RU"/>
        </w:rPr>
        <w:br/>
        <w:t xml:space="preserve">                 Главным моментом в терапии любого вида аутизма является помощь психолога для социальной адаптации детей. Для этого разработаны специальные упражнения для детей с аутизмом, позволяющие им справиться с коммуникативными трудностями, научиться распознавать эмоции и настроения других людей, более комфортно чувствовать себя в обществе. </w:t>
      </w:r>
    </w:p>
    <w:p w:rsidR="00F043BC" w:rsidRPr="00F7300C" w:rsidRDefault="00F043BC" w:rsidP="00F043BC">
      <w:pPr>
        <w:shd w:val="clear" w:color="auto" w:fill="FFFFFF"/>
        <w:spacing w:after="0" w:line="240" w:lineRule="auto"/>
        <w:rPr>
          <w:rFonts w:ascii="Times New Roman" w:eastAsia="Times New Roman" w:hAnsi="Times New Roman" w:cs="Times New Roman"/>
          <w:color w:val="484849"/>
          <w:sz w:val="24"/>
          <w:szCs w:val="24"/>
          <w:lang w:eastAsia="ru-RU"/>
        </w:rPr>
      </w:pPr>
    </w:p>
    <w:p w:rsidR="00F043BC" w:rsidRPr="00F7300C" w:rsidRDefault="00F043BC" w:rsidP="00F043BC">
      <w:pPr>
        <w:shd w:val="clear" w:color="auto" w:fill="FFFFFF"/>
        <w:spacing w:after="0" w:line="240" w:lineRule="auto"/>
        <w:jc w:val="right"/>
        <w:rPr>
          <w:rFonts w:ascii="Times New Roman" w:eastAsia="Times New Roman" w:hAnsi="Times New Roman" w:cs="Times New Roman"/>
          <w:color w:val="484849"/>
          <w:sz w:val="24"/>
          <w:szCs w:val="24"/>
          <w:lang w:eastAsia="ru-RU"/>
        </w:rPr>
      </w:pPr>
      <w:r w:rsidRPr="00F7300C">
        <w:rPr>
          <w:rFonts w:ascii="Times New Roman" w:eastAsia="Times New Roman" w:hAnsi="Times New Roman" w:cs="Times New Roman"/>
          <w:color w:val="484849"/>
          <w:sz w:val="24"/>
          <w:szCs w:val="24"/>
          <w:lang w:eastAsia="ru-RU"/>
        </w:rPr>
        <w:t xml:space="preserve">КГУ «КППК №9, </w:t>
      </w:r>
      <w:proofErr w:type="spellStart"/>
      <w:r w:rsidRPr="00F7300C">
        <w:rPr>
          <w:rFonts w:ascii="Times New Roman" w:eastAsia="Times New Roman" w:hAnsi="Times New Roman" w:cs="Times New Roman"/>
          <w:color w:val="484849"/>
          <w:sz w:val="24"/>
          <w:szCs w:val="24"/>
          <w:lang w:eastAsia="ru-RU"/>
        </w:rPr>
        <w:t>г.Макинск</w:t>
      </w:r>
      <w:proofErr w:type="spellEnd"/>
      <w:r w:rsidRPr="00F7300C">
        <w:rPr>
          <w:rFonts w:ascii="Times New Roman" w:eastAsia="Times New Roman" w:hAnsi="Times New Roman" w:cs="Times New Roman"/>
          <w:color w:val="484849"/>
          <w:sz w:val="24"/>
          <w:szCs w:val="24"/>
          <w:lang w:eastAsia="ru-RU"/>
        </w:rPr>
        <w:t>,</w:t>
      </w:r>
    </w:p>
    <w:p w:rsidR="00F043BC" w:rsidRPr="00F7300C" w:rsidRDefault="00F043BC" w:rsidP="00F043BC">
      <w:pPr>
        <w:shd w:val="clear" w:color="auto" w:fill="FFFFFF"/>
        <w:spacing w:after="0" w:line="240" w:lineRule="auto"/>
        <w:jc w:val="right"/>
        <w:rPr>
          <w:rFonts w:ascii="Times New Roman" w:eastAsia="Times New Roman" w:hAnsi="Times New Roman" w:cs="Times New Roman"/>
          <w:color w:val="484849"/>
          <w:sz w:val="24"/>
          <w:szCs w:val="24"/>
          <w:lang w:eastAsia="ru-RU"/>
        </w:rPr>
      </w:pPr>
      <w:r w:rsidRPr="00F7300C">
        <w:rPr>
          <w:rFonts w:ascii="Times New Roman" w:eastAsia="Times New Roman" w:hAnsi="Times New Roman" w:cs="Times New Roman"/>
          <w:color w:val="484849"/>
          <w:sz w:val="24"/>
          <w:szCs w:val="24"/>
          <w:lang w:eastAsia="ru-RU"/>
        </w:rPr>
        <w:t xml:space="preserve"> </w:t>
      </w:r>
      <w:proofErr w:type="spellStart"/>
      <w:r w:rsidRPr="00F7300C">
        <w:rPr>
          <w:rFonts w:ascii="Times New Roman" w:eastAsia="Times New Roman" w:hAnsi="Times New Roman" w:cs="Times New Roman"/>
          <w:color w:val="484849"/>
          <w:sz w:val="24"/>
          <w:szCs w:val="24"/>
          <w:lang w:eastAsia="ru-RU"/>
        </w:rPr>
        <w:t>Буландынский</w:t>
      </w:r>
      <w:proofErr w:type="spellEnd"/>
      <w:r w:rsidRPr="00F7300C">
        <w:rPr>
          <w:rFonts w:ascii="Times New Roman" w:eastAsia="Times New Roman" w:hAnsi="Times New Roman" w:cs="Times New Roman"/>
          <w:color w:val="484849"/>
          <w:sz w:val="24"/>
          <w:szCs w:val="24"/>
          <w:lang w:eastAsia="ru-RU"/>
        </w:rPr>
        <w:t xml:space="preserve"> район»</w:t>
      </w:r>
    </w:p>
    <w:p w:rsidR="00F043BC" w:rsidRPr="00F7300C" w:rsidRDefault="00F043BC" w:rsidP="00F043BC">
      <w:pPr>
        <w:shd w:val="clear" w:color="auto" w:fill="FFFFFF"/>
        <w:spacing w:after="0" w:line="240" w:lineRule="auto"/>
        <w:jc w:val="right"/>
        <w:rPr>
          <w:rFonts w:ascii="Times New Roman" w:eastAsia="Times New Roman" w:hAnsi="Times New Roman" w:cs="Times New Roman"/>
          <w:color w:val="484849"/>
          <w:sz w:val="24"/>
          <w:szCs w:val="24"/>
          <w:lang w:eastAsia="ru-RU"/>
        </w:rPr>
      </w:pPr>
      <w:r w:rsidRPr="00F7300C">
        <w:rPr>
          <w:rFonts w:ascii="Times New Roman" w:eastAsia="Times New Roman" w:hAnsi="Times New Roman" w:cs="Times New Roman"/>
          <w:color w:val="484849"/>
          <w:sz w:val="24"/>
          <w:szCs w:val="24"/>
          <w:lang w:eastAsia="ru-RU"/>
        </w:rPr>
        <w:t xml:space="preserve"> управления образования </w:t>
      </w:r>
      <w:proofErr w:type="spellStart"/>
      <w:r w:rsidRPr="00F7300C">
        <w:rPr>
          <w:rFonts w:ascii="Times New Roman" w:eastAsia="Times New Roman" w:hAnsi="Times New Roman" w:cs="Times New Roman"/>
          <w:color w:val="484849"/>
          <w:sz w:val="24"/>
          <w:szCs w:val="24"/>
          <w:lang w:eastAsia="ru-RU"/>
        </w:rPr>
        <w:t>Акмолинской</w:t>
      </w:r>
      <w:proofErr w:type="spellEnd"/>
      <w:r w:rsidRPr="00F7300C">
        <w:rPr>
          <w:rFonts w:ascii="Times New Roman" w:eastAsia="Times New Roman" w:hAnsi="Times New Roman" w:cs="Times New Roman"/>
          <w:color w:val="484849"/>
          <w:sz w:val="24"/>
          <w:szCs w:val="24"/>
          <w:lang w:eastAsia="ru-RU"/>
        </w:rPr>
        <w:t xml:space="preserve"> области.</w:t>
      </w:r>
    </w:p>
    <w:p w:rsidR="00F043BC" w:rsidRPr="00F72DC4" w:rsidRDefault="00F043BC" w:rsidP="00F043BC">
      <w:pPr>
        <w:shd w:val="clear" w:color="auto" w:fill="FFFFFF"/>
        <w:spacing w:after="0" w:line="240" w:lineRule="auto"/>
        <w:jc w:val="right"/>
        <w:rPr>
          <w:rFonts w:ascii="Times New Roman" w:eastAsia="Times New Roman" w:hAnsi="Times New Roman" w:cs="Times New Roman"/>
          <w:color w:val="484849"/>
          <w:sz w:val="28"/>
          <w:szCs w:val="28"/>
          <w:lang w:eastAsia="ru-RU"/>
        </w:rPr>
      </w:pPr>
      <w:proofErr w:type="spellStart"/>
      <w:r w:rsidRPr="00F7300C">
        <w:rPr>
          <w:rFonts w:ascii="Times New Roman" w:eastAsia="Times New Roman" w:hAnsi="Times New Roman" w:cs="Times New Roman"/>
          <w:color w:val="484849"/>
          <w:sz w:val="24"/>
          <w:szCs w:val="24"/>
          <w:lang w:eastAsia="ru-RU"/>
        </w:rPr>
        <w:t>Кенжебулатова</w:t>
      </w:r>
      <w:proofErr w:type="spellEnd"/>
      <w:r w:rsidRPr="00F72DC4">
        <w:rPr>
          <w:rFonts w:ascii="Times New Roman" w:eastAsia="Times New Roman" w:hAnsi="Times New Roman" w:cs="Times New Roman"/>
          <w:color w:val="484849"/>
          <w:sz w:val="28"/>
          <w:szCs w:val="28"/>
          <w:lang w:eastAsia="ru-RU"/>
        </w:rPr>
        <w:t xml:space="preserve"> М.Н. учитель-логопед</w:t>
      </w:r>
    </w:p>
    <w:sectPr w:rsidR="00F043BC" w:rsidRPr="00F72DC4" w:rsidSect="009A6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1A7F"/>
    <w:multiLevelType w:val="multilevel"/>
    <w:tmpl w:val="612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72F7A"/>
    <w:multiLevelType w:val="multilevel"/>
    <w:tmpl w:val="3B2A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C1112B"/>
    <w:multiLevelType w:val="multilevel"/>
    <w:tmpl w:val="A3E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60619F"/>
    <w:multiLevelType w:val="multilevel"/>
    <w:tmpl w:val="B30E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063AF1"/>
    <w:multiLevelType w:val="multilevel"/>
    <w:tmpl w:val="358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F727E9"/>
    <w:multiLevelType w:val="multilevel"/>
    <w:tmpl w:val="9656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85"/>
    <w:rsid w:val="00204D96"/>
    <w:rsid w:val="00720602"/>
    <w:rsid w:val="00924885"/>
    <w:rsid w:val="00A80354"/>
    <w:rsid w:val="00F043BC"/>
    <w:rsid w:val="00F72DC4"/>
    <w:rsid w:val="00F7300C"/>
    <w:rsid w:val="00FC2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8C78C-041F-4FAD-B520-690C27FD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3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2021-03-30T06:15:00Z</dcterms:created>
  <dcterms:modified xsi:type="dcterms:W3CDTF">2021-03-30T09:29:00Z</dcterms:modified>
</cp:coreProperties>
</file>